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32" w:rsidRDefault="00B27B32" w:rsidP="00B27B32">
      <w:pPr>
        <w:tabs>
          <w:tab w:val="left" w:pos="2610"/>
          <w:tab w:val="center" w:pos="4680"/>
        </w:tabs>
        <w:ind w:left="-900" w:firstLine="900"/>
        <w:rPr>
          <w:noProof/>
        </w:rPr>
      </w:pPr>
      <w:r>
        <w:rPr>
          <w:noProof/>
        </w:rPr>
        <w:drawing>
          <wp:anchor distT="0" distB="0" distL="114300" distR="114300" simplePos="0" relativeHeight="251659264" behindDoc="1" locked="0" layoutInCell="1" allowOverlap="1" wp14:anchorId="12F8514C" wp14:editId="5B539671">
            <wp:simplePos x="0" y="0"/>
            <wp:positionH relativeFrom="column">
              <wp:posOffset>-1182370</wp:posOffset>
            </wp:positionH>
            <wp:positionV relativeFrom="paragraph">
              <wp:posOffset>-944880</wp:posOffset>
            </wp:positionV>
            <wp:extent cx="7743825" cy="1095756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 Templates.pdf"/>
                    <pic:cNvPicPr/>
                  </pic:nvPicPr>
                  <pic:blipFill>
                    <a:blip r:embed="rId5">
                      <a:extLst>
                        <a:ext uri="{28A0092B-C50C-407E-A947-70E740481C1C}">
                          <a14:useLocalDpi xmlns:a14="http://schemas.microsoft.com/office/drawing/2010/main" val="0"/>
                        </a:ext>
                      </a:extLst>
                    </a:blip>
                    <a:stretch>
                      <a:fillRect/>
                    </a:stretch>
                  </pic:blipFill>
                  <pic:spPr>
                    <a:xfrm>
                      <a:off x="0" y="0"/>
                      <a:ext cx="7743825" cy="10957560"/>
                    </a:xfrm>
                    <a:prstGeom prst="rect">
                      <a:avLst/>
                    </a:prstGeom>
                  </pic:spPr>
                </pic:pic>
              </a:graphicData>
            </a:graphic>
          </wp:anchor>
        </w:drawing>
      </w:r>
    </w:p>
    <w:p w:rsidR="00B27B32" w:rsidRDefault="00B27B32" w:rsidP="00B27B32">
      <w:pPr>
        <w:tabs>
          <w:tab w:val="left" w:pos="2610"/>
          <w:tab w:val="center" w:pos="4680"/>
        </w:tabs>
        <w:ind w:left="-900" w:firstLine="900"/>
        <w:rPr>
          <w:noProof/>
        </w:rPr>
      </w:pPr>
    </w:p>
    <w:p w:rsidR="00B27B32" w:rsidRDefault="00B27B32" w:rsidP="00B27B32">
      <w:pPr>
        <w:tabs>
          <w:tab w:val="left" w:pos="2610"/>
          <w:tab w:val="center" w:pos="4680"/>
        </w:tabs>
        <w:ind w:left="-900" w:firstLine="900"/>
        <w:rPr>
          <w:noProof/>
        </w:rPr>
      </w:pPr>
    </w:p>
    <w:p w:rsidR="00B27B32" w:rsidRDefault="00B27B32" w:rsidP="00B27B32">
      <w:pPr>
        <w:tabs>
          <w:tab w:val="left" w:pos="2610"/>
          <w:tab w:val="center" w:pos="4680"/>
        </w:tabs>
        <w:ind w:left="-900" w:firstLine="900"/>
        <w:rPr>
          <w:noProof/>
        </w:rPr>
      </w:pPr>
    </w:p>
    <w:p w:rsidR="00B27B32" w:rsidRDefault="00B27B32" w:rsidP="00B27B32">
      <w:pPr>
        <w:tabs>
          <w:tab w:val="left" w:pos="2610"/>
          <w:tab w:val="center" w:pos="4680"/>
        </w:tabs>
        <w:ind w:left="-900" w:firstLine="900"/>
        <w:rPr>
          <w:noProof/>
        </w:rPr>
      </w:pPr>
    </w:p>
    <w:p w:rsidR="00B27B32" w:rsidRDefault="00B27B32" w:rsidP="00B27B32">
      <w:pPr>
        <w:tabs>
          <w:tab w:val="left" w:pos="2610"/>
          <w:tab w:val="center" w:pos="4680"/>
        </w:tabs>
        <w:ind w:left="-900" w:firstLine="900"/>
        <w:rPr>
          <w:noProof/>
        </w:rPr>
      </w:pPr>
    </w:p>
    <w:p w:rsidR="00B27B32" w:rsidRDefault="00B27B32" w:rsidP="00B27B32">
      <w:pPr>
        <w:tabs>
          <w:tab w:val="left" w:pos="2610"/>
          <w:tab w:val="center" w:pos="4680"/>
        </w:tabs>
        <w:ind w:left="-900" w:firstLine="900"/>
        <w:rPr>
          <w:bCs/>
          <w:sz w:val="44"/>
        </w:rPr>
      </w:pPr>
      <w:r>
        <w:rPr>
          <w:bCs/>
          <w:sz w:val="44"/>
        </w:rPr>
        <w:tab/>
      </w:r>
    </w:p>
    <w:p w:rsidR="00B27B32" w:rsidRDefault="00B27B32" w:rsidP="00B27B32">
      <w:pPr>
        <w:tabs>
          <w:tab w:val="left" w:pos="2610"/>
          <w:tab w:val="center" w:pos="4680"/>
        </w:tabs>
        <w:ind w:left="-900" w:firstLine="900"/>
        <w:rPr>
          <w:bCs/>
          <w:sz w:val="44"/>
        </w:rPr>
      </w:pPr>
    </w:p>
    <w:p w:rsidR="00B27B32" w:rsidRDefault="00B27B32" w:rsidP="00D22FF1">
      <w:pPr>
        <w:ind w:left="-900" w:firstLine="900"/>
        <w:rPr>
          <w:b/>
          <w:bCs/>
          <w:u w:val="single"/>
        </w:rPr>
      </w:pPr>
    </w:p>
    <w:p w:rsidR="00B27B32" w:rsidRDefault="00B27B32" w:rsidP="00D22FF1">
      <w:pPr>
        <w:ind w:left="-900" w:firstLine="900"/>
        <w:rPr>
          <w:b/>
          <w:bCs/>
          <w:u w:val="single"/>
        </w:rPr>
      </w:pPr>
    </w:p>
    <w:p w:rsidR="00B27B32" w:rsidRDefault="00B27B32">
      <w:pPr>
        <w:rPr>
          <w:b/>
          <w:bCs/>
          <w:u w:val="single"/>
        </w:rPr>
      </w:pPr>
      <w:r w:rsidRPr="00B27B32">
        <w:rPr>
          <w:noProof/>
        </w:rPr>
        <mc:AlternateContent>
          <mc:Choice Requires="wps">
            <w:drawing>
              <wp:anchor distT="0" distB="0" distL="114300" distR="114300" simplePos="0" relativeHeight="251661312" behindDoc="0" locked="0" layoutInCell="1" allowOverlap="1" wp14:anchorId="03BBD00B" wp14:editId="5728F8FB">
                <wp:simplePos x="0" y="0"/>
                <wp:positionH relativeFrom="column">
                  <wp:posOffset>-188842</wp:posOffset>
                </wp:positionH>
                <wp:positionV relativeFrom="paragraph">
                  <wp:posOffset>579230</wp:posOffset>
                </wp:positionV>
                <wp:extent cx="5665000" cy="413467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000" cy="4134679"/>
                        </a:xfrm>
                        <a:prstGeom prst="rect">
                          <a:avLst/>
                        </a:prstGeom>
                        <a:solidFill>
                          <a:srgbClr val="FFFFFF"/>
                        </a:solidFill>
                        <a:ln w="9525">
                          <a:noFill/>
                          <a:miter lim="800000"/>
                          <a:headEnd/>
                          <a:tailEnd/>
                        </a:ln>
                      </wps:spPr>
                      <wps:txbx>
                        <w:txbxContent>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B27B32">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Johnstone Town Hall</w:t>
                            </w: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B27B32">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Main Hall</w:t>
                            </w: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B27B32">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Technical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BD00B" id="_x0000_t202" coordsize="21600,21600" o:spt="202" path="m,l,21600r21600,l21600,xe">
                <v:stroke joinstyle="miter"/>
                <v:path gradientshapeok="t" o:connecttype="rect"/>
              </v:shapetype>
              <v:shape id="Text Box 2" o:spid="_x0000_s1026" type="#_x0000_t202" style="position:absolute;margin-left:-14.85pt;margin-top:45.6pt;width:446.05pt;height:3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" stroked="f">
                <v:textbox>
                  <w:txbxContent>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B27B32">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Johnstone Town Hall</w:t>
                      </w: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B27B32">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Main Hall</w:t>
                      </w: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p>
                    <w:p w:rsidR="00B27B32" w:rsidRPr="00B27B32" w:rsidRDefault="00B27B32" w:rsidP="00B27B32">
                      <w:pPr>
                        <w:jc w:val="center"/>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B27B32">
                        <w:rPr>
                          <w:rFonts w:asciiTheme="majorHAnsi" w:hAnsiTheme="majorHAnsi"/>
                          <w:b/>
                          <w:color w:val="000000" w:themeColor="text1"/>
                          <w:sz w:val="80"/>
                          <w:szCs w:val="8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Technical Specification</w:t>
                      </w:r>
                    </w:p>
                  </w:txbxContent>
                </v:textbox>
              </v:shape>
            </w:pict>
          </mc:Fallback>
        </mc:AlternateContent>
      </w:r>
      <w:r>
        <w:rPr>
          <w:b/>
          <w:bCs/>
          <w:u w:val="single"/>
        </w:rPr>
        <w:br w:type="page"/>
      </w:r>
    </w:p>
    <w:p w:rsidR="00B27B32" w:rsidRDefault="00B27B32" w:rsidP="00D22FF1">
      <w:pPr>
        <w:ind w:left="-900" w:firstLine="900"/>
        <w:rPr>
          <w:b/>
          <w:bCs/>
          <w:u w:val="single"/>
        </w:rPr>
      </w:pPr>
    </w:p>
    <w:p w:rsidR="00C6126A" w:rsidRDefault="00B27B32" w:rsidP="00B27B32">
      <w:pPr>
        <w:rPr>
          <w:b/>
          <w:bCs/>
          <w:u w:val="single"/>
        </w:rPr>
      </w:pPr>
      <w:r>
        <w:rPr>
          <w:b/>
          <w:bCs/>
          <w:u w:val="single"/>
        </w:rPr>
        <w:t>TE</w:t>
      </w:r>
      <w:r w:rsidR="00C6126A">
        <w:rPr>
          <w:b/>
          <w:bCs/>
          <w:u w:val="single"/>
        </w:rPr>
        <w:t xml:space="preserve">CHNICAL SPECIFICATION </w:t>
      </w:r>
      <w:r w:rsidR="00555066">
        <w:rPr>
          <w:b/>
          <w:bCs/>
          <w:u w:val="single"/>
        </w:rPr>
        <w:t>–</w:t>
      </w:r>
      <w:r w:rsidR="00C6126A">
        <w:rPr>
          <w:b/>
          <w:bCs/>
          <w:u w:val="single"/>
        </w:rPr>
        <w:t xml:space="preserve"> </w:t>
      </w:r>
      <w:r w:rsidR="00555066">
        <w:rPr>
          <w:b/>
          <w:bCs/>
          <w:u w:val="single"/>
        </w:rPr>
        <w:t xml:space="preserve">JOHNSTONE TOWN HALL – MAIN </w:t>
      </w:r>
      <w:r w:rsidR="00784199">
        <w:rPr>
          <w:b/>
          <w:bCs/>
          <w:u w:val="single"/>
        </w:rPr>
        <w:t>HALL</w:t>
      </w:r>
      <w:r w:rsidR="00555066">
        <w:rPr>
          <w:b/>
          <w:bCs/>
          <w:u w:val="single"/>
        </w:rPr>
        <w:t xml:space="preserve"> </w:t>
      </w:r>
    </w:p>
    <w:p w:rsidR="00C6126A" w:rsidRDefault="00C6126A">
      <w:pPr>
        <w:rPr>
          <w:b/>
          <w:bCs/>
          <w:u w:val="single"/>
        </w:rPr>
      </w:pPr>
    </w:p>
    <w:p w:rsidR="00C6126A" w:rsidRDefault="00C6126A">
      <w:pPr>
        <w:rPr>
          <w:b/>
          <w:bCs/>
          <w:u w:val="single"/>
        </w:rPr>
      </w:pPr>
      <w:r>
        <w:rPr>
          <w:b/>
          <w:bCs/>
          <w:u w:val="single"/>
        </w:rPr>
        <w:t>INTRODUCTION</w:t>
      </w:r>
    </w:p>
    <w:p w:rsidR="00C6126A" w:rsidRDefault="00C6126A">
      <w:pPr>
        <w:rPr>
          <w:b/>
          <w:bCs/>
          <w:u w:val="single"/>
        </w:rPr>
      </w:pPr>
    </w:p>
    <w:p w:rsidR="00C6126A" w:rsidRDefault="00C6126A">
      <w:r>
        <w:t>This document lists some pieces of information you may find useful, and some housekeeping</w:t>
      </w:r>
    </w:p>
    <w:p w:rsidR="00C6126A" w:rsidRDefault="00DB69A2">
      <w:r>
        <w:t>Conditions</w:t>
      </w:r>
      <w:r w:rsidR="00C6126A">
        <w:t xml:space="preserve"> we ask visiting companies to adhere to (for the full terms and conditions pertaining to technical operations please refer to our Performance </w:t>
      </w:r>
      <w:r w:rsidR="00183E1F">
        <w:t>Contract, in</w:t>
      </w:r>
      <w:r w:rsidR="00C6126A">
        <w:t xml:space="preserve"> particular clauses 4 an</w:t>
      </w:r>
      <w:r w:rsidR="00784199">
        <w:t>d</w:t>
      </w:r>
      <w:r w:rsidR="00C6126A">
        <w:t xml:space="preserve"> 7).</w:t>
      </w:r>
    </w:p>
    <w:p w:rsidR="00C6126A" w:rsidRDefault="00C6126A"/>
    <w:p w:rsidR="00C6126A" w:rsidRDefault="00C6126A">
      <w:r>
        <w:t xml:space="preserve">Enclosed with this specification are the stage and lighting plans for </w:t>
      </w:r>
      <w:r w:rsidR="00555066">
        <w:t>Johnstone Town Hall</w:t>
      </w:r>
      <w:r>
        <w:t xml:space="preserve"> and a list of the technical equipment we have available.</w:t>
      </w:r>
    </w:p>
    <w:p w:rsidR="00C6126A" w:rsidRDefault="00C6126A"/>
    <w:p w:rsidR="00C6126A" w:rsidRDefault="00C6126A">
      <w:pPr>
        <w:rPr>
          <w:b/>
          <w:bCs/>
        </w:rPr>
      </w:pPr>
      <w:r>
        <w:rPr>
          <w:b/>
          <w:bCs/>
        </w:rPr>
        <w:t>Note</w:t>
      </w:r>
    </w:p>
    <w:p w:rsidR="00C6126A" w:rsidRDefault="00C6126A">
      <w:r>
        <w:t>We regularly hire/lend equipment to other companies and venues, so please check that any equipment you require is available.</w:t>
      </w:r>
    </w:p>
    <w:p w:rsidR="00C6126A" w:rsidRDefault="00C6126A"/>
    <w:p w:rsidR="00C6126A" w:rsidRDefault="00C6126A">
      <w:pPr>
        <w:rPr>
          <w:b/>
          <w:bCs/>
          <w:u w:val="single"/>
        </w:rPr>
      </w:pPr>
      <w:r>
        <w:rPr>
          <w:b/>
          <w:bCs/>
          <w:u w:val="single"/>
        </w:rPr>
        <w:t>STAFFING</w:t>
      </w:r>
    </w:p>
    <w:p w:rsidR="00C6126A" w:rsidRDefault="00C6126A">
      <w:pPr>
        <w:rPr>
          <w:b/>
          <w:bCs/>
          <w:u w:val="single"/>
        </w:rPr>
      </w:pPr>
    </w:p>
    <w:p w:rsidR="009F5A3E" w:rsidRDefault="00C6126A" w:rsidP="009F5A3E">
      <w:pPr>
        <w:rPr>
          <w:b/>
          <w:bCs/>
        </w:rPr>
      </w:pPr>
      <w:r>
        <w:rPr>
          <w:b/>
          <w:bCs/>
        </w:rPr>
        <w:t>Technical Staff</w:t>
      </w:r>
    </w:p>
    <w:p w:rsidR="009F5A3E" w:rsidRDefault="00D40E6C" w:rsidP="009F5A3E">
      <w:pPr>
        <w:rPr>
          <w:b/>
          <w:bCs/>
        </w:rPr>
      </w:pPr>
      <w:r>
        <w:t>Ian McClure</w:t>
      </w:r>
      <w:r w:rsidR="009F5A3E">
        <w:t xml:space="preserve"> – Senior Technician</w:t>
      </w:r>
    </w:p>
    <w:p w:rsidR="00D40E6C" w:rsidRDefault="009F5A3E" w:rsidP="000B4090">
      <w:pPr>
        <w:tabs>
          <w:tab w:val="left" w:pos="336"/>
        </w:tabs>
      </w:pPr>
      <w:hyperlink r:id="rId6" w:history="1">
        <w:r w:rsidRPr="009438E2">
          <w:rPr>
            <w:rStyle w:val="Hyperlink"/>
          </w:rPr>
          <w:t>ian.mcclure@renfrewshire.gov.uk</w:t>
        </w:r>
      </w:hyperlink>
    </w:p>
    <w:p w:rsidR="00BD77D6" w:rsidRDefault="00BD77D6" w:rsidP="00060AB7">
      <w:pPr>
        <w:tabs>
          <w:tab w:val="left" w:pos="336"/>
        </w:tabs>
      </w:pPr>
      <w:r>
        <w:tab/>
      </w:r>
    </w:p>
    <w:p w:rsidR="000B4090" w:rsidRPr="009B27DE" w:rsidRDefault="000B4090" w:rsidP="009B27DE"/>
    <w:p w:rsidR="00C6126A" w:rsidRDefault="00C6126A"/>
    <w:p w:rsidR="00C6126A" w:rsidRDefault="00C6126A">
      <w:pPr>
        <w:rPr>
          <w:b/>
          <w:bCs/>
        </w:rPr>
      </w:pPr>
      <w:r>
        <w:rPr>
          <w:b/>
          <w:bCs/>
        </w:rPr>
        <w:t>Note</w:t>
      </w:r>
    </w:p>
    <w:p w:rsidR="00C6126A" w:rsidRDefault="00C6126A">
      <w:r>
        <w:t xml:space="preserve">There will generally </w:t>
      </w:r>
      <w:r w:rsidR="00784199">
        <w:t xml:space="preserve">be one Technician </w:t>
      </w:r>
      <w:r>
        <w:t xml:space="preserve">available for the get in and get out, depending on the scale of your production. For the technical time and performances there will always be one Technician, who will also be available to operate sound or lighting if necessary. Please note that Technicians will only operate for your production if properly cued. Any other staff that you may require should be negotiated </w:t>
      </w:r>
      <w:r w:rsidR="00183E1F">
        <w:t>separately</w:t>
      </w:r>
      <w:r>
        <w:t xml:space="preserve"> and your company may be charged for their services.</w:t>
      </w:r>
    </w:p>
    <w:p w:rsidR="00C6126A" w:rsidRDefault="00C6126A"/>
    <w:p w:rsidR="00C6126A" w:rsidRDefault="00C6126A">
      <w:pPr>
        <w:rPr>
          <w:b/>
          <w:bCs/>
        </w:rPr>
      </w:pPr>
      <w:r>
        <w:rPr>
          <w:b/>
          <w:bCs/>
        </w:rPr>
        <w:t>Casual Staff</w:t>
      </w:r>
    </w:p>
    <w:p w:rsidR="0051148A" w:rsidRDefault="00C6126A" w:rsidP="0051148A">
      <w:pPr>
        <w:numPr>
          <w:ilvl w:val="0"/>
          <w:numId w:val="3"/>
        </w:numPr>
        <w:tabs>
          <w:tab w:val="left" w:pos="336"/>
        </w:tabs>
      </w:pPr>
      <w:r>
        <w:t xml:space="preserve">Any additional staff will need to be arranged </w:t>
      </w:r>
      <w:r w:rsidR="00183E1F">
        <w:t>separately</w:t>
      </w:r>
      <w:r>
        <w:t>, and the cost will be charged to your company.</w:t>
      </w:r>
      <w:r w:rsidR="0051148A">
        <w:t xml:space="preserve"> </w:t>
      </w:r>
      <w:r w:rsidR="0051148A" w:rsidRPr="0051148A">
        <w:rPr>
          <w:i/>
        </w:rPr>
        <w:t>Please get in touch to discuss</w:t>
      </w:r>
      <w:r w:rsidR="0051148A">
        <w:rPr>
          <w:i/>
        </w:rPr>
        <w:t xml:space="preserve"> your staffing requirements and the costs involved.</w:t>
      </w:r>
    </w:p>
    <w:p w:rsidR="00C6126A" w:rsidRDefault="00C6126A" w:rsidP="0051148A">
      <w:pPr>
        <w:tabs>
          <w:tab w:val="left" w:pos="336"/>
        </w:tabs>
        <w:ind w:left="360"/>
      </w:pPr>
      <w:r>
        <w:rPr>
          <w:rFonts w:ascii="Wingdings" w:hAnsi="Wingdings" w:cs="Wingdings"/>
        </w:rPr>
        <w:tab/>
      </w:r>
    </w:p>
    <w:p w:rsidR="00C6126A" w:rsidRDefault="00C6126A">
      <w:pPr>
        <w:rPr>
          <w:b/>
          <w:bCs/>
        </w:rPr>
      </w:pPr>
      <w:r>
        <w:rPr>
          <w:b/>
          <w:bCs/>
        </w:rPr>
        <w:t>Get-Out Fees</w:t>
      </w:r>
    </w:p>
    <w:p w:rsidR="00C6126A" w:rsidRDefault="00C6126A" w:rsidP="00DB69A2">
      <w:pPr>
        <w:numPr>
          <w:ilvl w:val="0"/>
          <w:numId w:val="4"/>
        </w:numPr>
        <w:tabs>
          <w:tab w:val="left" w:pos="336"/>
        </w:tabs>
      </w:pPr>
      <w:r>
        <w:t xml:space="preserve">Your company will not be charged a get-out fee, but they will be expected to pay any overtime incurred for working past </w:t>
      </w:r>
      <w:smartTag w:uri="urn:schemas-microsoft-com:office:smarttags" w:element="time">
        <w:smartTagPr>
          <w:attr w:name="Hour" w:val="0"/>
          <w:attr w:name="Minute" w:val="0"/>
        </w:smartTagPr>
        <w:r>
          <w:t>midnight</w:t>
        </w:r>
      </w:smartTag>
      <w:r>
        <w:t xml:space="preserve"> on get-</w:t>
      </w:r>
      <w:r w:rsidR="00183E1F">
        <w:t>outs. This</w:t>
      </w:r>
      <w:r>
        <w:t xml:space="preserve"> will be charged at double time, and the hourly rate may vary depending on which staff member is scheduled to work on the get-out for your production</w:t>
      </w:r>
    </w:p>
    <w:p w:rsidR="00147BDE" w:rsidRDefault="00147BDE">
      <w:pPr>
        <w:rPr>
          <w:b/>
          <w:bCs/>
        </w:rPr>
      </w:pPr>
    </w:p>
    <w:p w:rsidR="00147BDE" w:rsidRDefault="00147BDE">
      <w:pPr>
        <w:rPr>
          <w:b/>
          <w:bCs/>
        </w:rPr>
      </w:pPr>
    </w:p>
    <w:p w:rsidR="00C6126A" w:rsidRDefault="00C6126A">
      <w:pPr>
        <w:rPr>
          <w:b/>
          <w:bCs/>
        </w:rPr>
      </w:pPr>
      <w:r>
        <w:rPr>
          <w:b/>
          <w:bCs/>
        </w:rPr>
        <w:t>Additional Sessions Payment</w:t>
      </w:r>
    </w:p>
    <w:p w:rsidR="00C6126A" w:rsidRDefault="00C6126A" w:rsidP="00DB69A2">
      <w:pPr>
        <w:numPr>
          <w:ilvl w:val="0"/>
          <w:numId w:val="5"/>
        </w:numPr>
        <w:tabs>
          <w:tab w:val="left" w:pos="336"/>
        </w:tabs>
      </w:pPr>
      <w:r>
        <w:t>Any extra sessions requiring Technicians or casual staff will be charged at the time and a half rate. Any overruns to the agreed schedule will also be charged at this rate. This rate will also be charged for meal break in infringements.</w:t>
      </w:r>
    </w:p>
    <w:p w:rsidR="0051148A" w:rsidRDefault="0051148A" w:rsidP="0051148A">
      <w:pPr>
        <w:tabs>
          <w:tab w:val="left" w:pos="336"/>
        </w:tabs>
      </w:pPr>
    </w:p>
    <w:p w:rsidR="0051148A" w:rsidRDefault="0051148A" w:rsidP="0051148A">
      <w:pPr>
        <w:tabs>
          <w:tab w:val="left" w:pos="336"/>
        </w:tabs>
      </w:pPr>
    </w:p>
    <w:p w:rsidR="00784199" w:rsidRDefault="00784199" w:rsidP="00784199">
      <w:pPr>
        <w:tabs>
          <w:tab w:val="left" w:pos="336"/>
        </w:tabs>
        <w:ind w:left="360"/>
      </w:pPr>
    </w:p>
    <w:p w:rsidR="00920E51" w:rsidRDefault="00920E51" w:rsidP="00BD77D6">
      <w:pPr>
        <w:numPr>
          <w:ilvl w:val="12"/>
          <w:numId w:val="0"/>
        </w:numPr>
        <w:tabs>
          <w:tab w:val="left" w:pos="336"/>
        </w:tabs>
        <w:ind w:left="360" w:hanging="360"/>
        <w:rPr>
          <w:b/>
          <w:bCs/>
          <w:u w:val="single"/>
        </w:rPr>
      </w:pPr>
    </w:p>
    <w:p w:rsidR="00C6126A" w:rsidRPr="00DB69A2" w:rsidRDefault="00C6126A" w:rsidP="00BD77D6">
      <w:pPr>
        <w:numPr>
          <w:ilvl w:val="12"/>
          <w:numId w:val="0"/>
        </w:numPr>
        <w:tabs>
          <w:tab w:val="left" w:pos="336"/>
        </w:tabs>
        <w:ind w:left="360" w:hanging="360"/>
      </w:pPr>
      <w:bookmarkStart w:id="0" w:name="_GoBack"/>
      <w:bookmarkEnd w:id="0"/>
      <w:r>
        <w:rPr>
          <w:b/>
          <w:bCs/>
          <w:u w:val="single"/>
        </w:rPr>
        <w:lastRenderedPageBreak/>
        <w:t>FACILITIES AND EQUIPMENT</w:t>
      </w:r>
    </w:p>
    <w:p w:rsidR="00C6126A" w:rsidRDefault="00C6126A"/>
    <w:p w:rsidR="00C6126A" w:rsidRDefault="00C6126A">
      <w:pPr>
        <w:rPr>
          <w:b/>
          <w:bCs/>
        </w:rPr>
      </w:pPr>
      <w:r>
        <w:rPr>
          <w:b/>
          <w:bCs/>
        </w:rPr>
        <w:t>General</w:t>
      </w:r>
    </w:p>
    <w:p w:rsidR="00C6126A" w:rsidRDefault="00C6126A" w:rsidP="00DB69A2">
      <w:pPr>
        <w:numPr>
          <w:ilvl w:val="0"/>
          <w:numId w:val="6"/>
        </w:numPr>
        <w:tabs>
          <w:tab w:val="left" w:pos="336"/>
        </w:tabs>
      </w:pPr>
      <w:r>
        <w:t xml:space="preserve">No modification can be made to equipment/accessories or physical spaces except with the express permission </w:t>
      </w:r>
      <w:r w:rsidR="00555066">
        <w:t>of the Johnstone Town Hall</w:t>
      </w:r>
      <w:r>
        <w:t xml:space="preserve"> duty Technician. Our Performance Contract imposes a specific condition on producing companies to leave the building and equipment in good order. The full cost of any repair </w:t>
      </w:r>
      <w:r w:rsidR="00555066">
        <w:t>for damage caused to the Town Hall</w:t>
      </w:r>
      <w:r>
        <w:t xml:space="preserve"> equipment by any member or guest of the producing company will be charged to the producing company. Specifically - but not </w:t>
      </w:r>
      <w:r w:rsidR="00183E1F">
        <w:t>exclusively</w:t>
      </w:r>
      <w:r>
        <w:t xml:space="preserve">- there should be no spiking to the stage floor and no tape or other fixings to the theatre walls. The use of tape for joining drapes is allowed, but there </w:t>
      </w:r>
      <w:r w:rsidR="00183E1F">
        <w:t>should</w:t>
      </w:r>
      <w:r>
        <w:t xml:space="preserve"> be no use of pins.</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Lighting</w:t>
      </w:r>
      <w:r>
        <w:t xml:space="preserve"> </w:t>
      </w:r>
    </w:p>
    <w:p w:rsidR="00C6126A" w:rsidRDefault="00C6126A" w:rsidP="00DB69A2">
      <w:pPr>
        <w:numPr>
          <w:ilvl w:val="0"/>
          <w:numId w:val="7"/>
        </w:numPr>
        <w:tabs>
          <w:tab w:val="left" w:pos="336"/>
        </w:tabs>
      </w:pPr>
      <w:r>
        <w:t xml:space="preserve">We would prefer to pre-rig your lighting requirements, if our </w:t>
      </w:r>
      <w:r w:rsidR="00183E1F">
        <w:t>schedule</w:t>
      </w:r>
      <w:r>
        <w:t xml:space="preserve"> allows, before your get in. Please make </w:t>
      </w:r>
      <w:r w:rsidR="00183E1F">
        <w:t>sure</w:t>
      </w:r>
      <w:r>
        <w:t xml:space="preserve"> that you send a copy of your lighting plan at least </w:t>
      </w:r>
      <w:r>
        <w:rPr>
          <w:u w:val="single"/>
        </w:rPr>
        <w:t>two weeks</w:t>
      </w:r>
      <w:r>
        <w:t xml:space="preserve"> (if reasonably practicable) in advance of your arrival. We would prefer you to provide a lighting plan based on the lighting grid and equ</w:t>
      </w:r>
      <w:r w:rsidR="00555066">
        <w:t>ipment stock for Johnstone Town Hall</w:t>
      </w:r>
      <w:r>
        <w:t>, rather than a generic touring plan.</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Additional Equipment Requirements</w:t>
      </w:r>
    </w:p>
    <w:p w:rsidR="00C6126A" w:rsidRDefault="00C6126A" w:rsidP="00DB69A2">
      <w:pPr>
        <w:numPr>
          <w:ilvl w:val="0"/>
          <w:numId w:val="8"/>
        </w:numPr>
        <w:tabs>
          <w:tab w:val="left" w:pos="336"/>
        </w:tabs>
      </w:pPr>
      <w:r>
        <w:t>Any extra equipment that needs to be hired for your production will be recharged to the producing company. We require you to specify in writing any additional equipment you would like to be made available for your visit and you will be informed prior to your arrival of the hire charges that will apply. You will be asked to confirm in writing your acceptance of these charges on behalf of the producing company before we will proceed with any hires for your production.</w:t>
      </w:r>
    </w:p>
    <w:p w:rsidR="00C6126A" w:rsidRDefault="00C6126A"/>
    <w:p w:rsidR="00C6126A" w:rsidRDefault="00C6126A">
      <w:pPr>
        <w:rPr>
          <w:b/>
          <w:bCs/>
        </w:rPr>
      </w:pPr>
      <w:r>
        <w:rPr>
          <w:b/>
          <w:bCs/>
        </w:rPr>
        <w:t>Consumable Materials</w:t>
      </w:r>
    </w:p>
    <w:p w:rsidR="00C6126A" w:rsidRDefault="00C6126A" w:rsidP="00DB69A2">
      <w:pPr>
        <w:numPr>
          <w:ilvl w:val="0"/>
          <w:numId w:val="9"/>
        </w:numPr>
        <w:tabs>
          <w:tab w:val="left" w:pos="336"/>
        </w:tabs>
      </w:pPr>
      <w:r>
        <w:t xml:space="preserve">Please bring any materials that you require for your show. We do carry a stock of certain </w:t>
      </w:r>
      <w:r w:rsidR="00183E1F">
        <w:t>consumable</w:t>
      </w:r>
      <w:r>
        <w:t xml:space="preserve"> items </w:t>
      </w:r>
      <w:proofErr w:type="spellStart"/>
      <w:r>
        <w:t>ie</w:t>
      </w:r>
      <w:proofErr w:type="spellEnd"/>
      <w:r>
        <w:t xml:space="preserve">. </w:t>
      </w:r>
      <w:proofErr w:type="spellStart"/>
      <w:r>
        <w:t>Gaffa</w:t>
      </w:r>
      <w:proofErr w:type="spellEnd"/>
      <w:r>
        <w:t xml:space="preserve"> Tape, PVC Tape, Cable Ties etc. and if any of these items are </w:t>
      </w:r>
      <w:r w:rsidR="00183E1F">
        <w:t>required we</w:t>
      </w:r>
      <w:r>
        <w:t xml:space="preserve"> will charge them to your company.</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Effects</w:t>
      </w:r>
    </w:p>
    <w:p w:rsidR="00C6126A" w:rsidRDefault="00C6126A" w:rsidP="00DB69A2">
      <w:pPr>
        <w:numPr>
          <w:ilvl w:val="0"/>
          <w:numId w:val="10"/>
        </w:numPr>
        <w:tabs>
          <w:tab w:val="left" w:pos="336"/>
        </w:tabs>
      </w:pPr>
      <w:r>
        <w:t>Please let us know if you will be using any special effects. (Smoke, water effects, pyrotechnics, scenery flying, lasers etc).</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Scenery &amp; Drapes</w:t>
      </w:r>
    </w:p>
    <w:p w:rsidR="00C6126A" w:rsidRDefault="00C6126A" w:rsidP="00DB69A2">
      <w:pPr>
        <w:numPr>
          <w:ilvl w:val="0"/>
          <w:numId w:val="11"/>
        </w:numPr>
        <w:tabs>
          <w:tab w:val="left" w:pos="336"/>
        </w:tabs>
      </w:pPr>
      <w:r>
        <w:t>Please ensure that all your stage scenery, cloths and drapes are properly fireproofed.</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Weapons</w:t>
      </w:r>
    </w:p>
    <w:p w:rsidR="00C6126A" w:rsidRDefault="00C6126A" w:rsidP="00DB69A2">
      <w:pPr>
        <w:numPr>
          <w:ilvl w:val="0"/>
          <w:numId w:val="12"/>
        </w:numPr>
        <w:tabs>
          <w:tab w:val="left" w:pos="336"/>
        </w:tabs>
      </w:pPr>
      <w:r>
        <w:t>Please let us know if you will be using any weapons during your show. You will not be allowed to use any real firearms on-stage. Any de-activated/restricted weapons shall comply with proof house regulations. Some blank firing weapons may require a licence or Police inspection. You should ensure that you provide suitable locked storage for any weapons in your production.</w:t>
      </w:r>
    </w:p>
    <w:p w:rsidR="00DB69A2" w:rsidRDefault="00C6126A" w:rsidP="00DB69A2">
      <w:pPr>
        <w:numPr>
          <w:ilvl w:val="12"/>
          <w:numId w:val="0"/>
        </w:numPr>
        <w:tabs>
          <w:tab w:val="left" w:pos="336"/>
        </w:tabs>
        <w:ind w:left="360" w:hanging="360"/>
        <w:rPr>
          <w:rFonts w:ascii="Wingdings" w:hAnsi="Wingdings" w:cs="Wingdings"/>
        </w:rPr>
      </w:pPr>
      <w:r>
        <w:rPr>
          <w:rFonts w:ascii="Wingdings" w:hAnsi="Wingdings" w:cs="Wingdings"/>
        </w:rPr>
        <w:tab/>
      </w:r>
    </w:p>
    <w:p w:rsidR="00C6126A" w:rsidRPr="00DB69A2" w:rsidRDefault="00C6126A" w:rsidP="00DB69A2">
      <w:pPr>
        <w:numPr>
          <w:ilvl w:val="12"/>
          <w:numId w:val="0"/>
        </w:numPr>
        <w:tabs>
          <w:tab w:val="left" w:pos="336"/>
        </w:tabs>
        <w:ind w:left="360" w:hanging="360"/>
      </w:pPr>
      <w:r>
        <w:rPr>
          <w:b/>
          <w:bCs/>
        </w:rPr>
        <w:t xml:space="preserve">Laundry </w:t>
      </w:r>
    </w:p>
    <w:p w:rsidR="00C6126A" w:rsidRDefault="00555066" w:rsidP="00DB69A2">
      <w:pPr>
        <w:numPr>
          <w:ilvl w:val="0"/>
          <w:numId w:val="13"/>
        </w:numPr>
        <w:tabs>
          <w:tab w:val="left" w:pos="336"/>
        </w:tabs>
      </w:pPr>
      <w:r>
        <w:t xml:space="preserve">Johnstone Town Hall does not have any washing / drying facilities. </w:t>
      </w:r>
    </w:p>
    <w:p w:rsidR="00BD77D6" w:rsidRDefault="00BD77D6" w:rsidP="00BD77D6">
      <w:pPr>
        <w:tabs>
          <w:tab w:val="left" w:pos="336"/>
        </w:tabs>
        <w:ind w:left="360"/>
      </w:pPr>
    </w:p>
    <w:p w:rsidR="00D22FF1" w:rsidRDefault="00D22FF1">
      <w:pPr>
        <w:rPr>
          <w:b/>
          <w:bCs/>
          <w:u w:val="single"/>
        </w:rPr>
      </w:pPr>
    </w:p>
    <w:p w:rsidR="00C6126A" w:rsidRDefault="00C6126A">
      <w:pPr>
        <w:rPr>
          <w:b/>
          <w:bCs/>
          <w:u w:val="single"/>
        </w:rPr>
      </w:pPr>
      <w:r>
        <w:rPr>
          <w:b/>
          <w:bCs/>
          <w:u w:val="single"/>
        </w:rPr>
        <w:lastRenderedPageBreak/>
        <w:t>HEALTH AND SAFETY</w:t>
      </w:r>
    </w:p>
    <w:p w:rsidR="00C6126A" w:rsidRDefault="00C6126A"/>
    <w:p w:rsidR="00C6126A" w:rsidRDefault="00C6126A">
      <w:pPr>
        <w:rPr>
          <w:b/>
          <w:bCs/>
        </w:rPr>
      </w:pPr>
      <w:r>
        <w:rPr>
          <w:b/>
          <w:bCs/>
        </w:rPr>
        <w:t>General</w:t>
      </w:r>
    </w:p>
    <w:p w:rsidR="00C6126A" w:rsidRDefault="00555066" w:rsidP="00DB69A2">
      <w:pPr>
        <w:numPr>
          <w:ilvl w:val="0"/>
          <w:numId w:val="14"/>
        </w:numPr>
        <w:tabs>
          <w:tab w:val="left" w:pos="336"/>
        </w:tabs>
      </w:pPr>
      <w:r>
        <w:t>Johnstone Town Hall</w:t>
      </w:r>
      <w:r w:rsidR="00C6126A">
        <w:t xml:space="preserve"> has a Health &amp; Safety policy, which not only covers employees, but all visiting companies and the general public. Your company is responsible for the Health &amp; Safety of its staff, but we also have some responsibility whilst you are working in </w:t>
      </w:r>
      <w:r>
        <w:t>Johnstone Town Hall</w:t>
      </w:r>
      <w:r w:rsidR="00C6126A">
        <w:t xml:space="preserve">. It is to everybody’s </w:t>
      </w:r>
      <w:r w:rsidR="00183E1F">
        <w:t>benefit</w:t>
      </w:r>
      <w:r w:rsidR="00C6126A">
        <w:t xml:space="preserve"> to have a problem free visit, so please appoint a Health &amp; Safety representative before you arrive, and check that your equipment, scenery, props and even what you are asking your company members to do is not dangerous to them or to others.</w:t>
      </w:r>
    </w:p>
    <w:p w:rsidR="00C6126A" w:rsidRDefault="00C6126A"/>
    <w:p w:rsidR="00C6126A" w:rsidRDefault="00C6126A">
      <w:pPr>
        <w:rPr>
          <w:b/>
          <w:bCs/>
        </w:rPr>
      </w:pPr>
      <w:r>
        <w:rPr>
          <w:b/>
          <w:bCs/>
        </w:rPr>
        <w:t>Portable Appliance Testing</w:t>
      </w:r>
    </w:p>
    <w:p w:rsidR="00C6126A" w:rsidRDefault="00C6126A" w:rsidP="00DB69A2">
      <w:pPr>
        <w:numPr>
          <w:ilvl w:val="0"/>
          <w:numId w:val="15"/>
        </w:numPr>
        <w:tabs>
          <w:tab w:val="left" w:pos="336"/>
        </w:tabs>
      </w:pPr>
      <w:r>
        <w:t xml:space="preserve">All portable electrical equipment brought into the building must comply with current European Union regulations with reference to Portable Appliance Testing. This applies to lighting &amp; sound equipment, electrical sound instruments and all domestic appliances. We reserve the right to </w:t>
      </w:r>
      <w:r w:rsidR="00784199">
        <w:t>appliance</w:t>
      </w:r>
      <w:r>
        <w:t xml:space="preserve"> test any uncertified equipment charging the cost to the producing company. We also reserve the right to refuse the use of any equipment that is deemed to be unsafe.</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Fire Safety</w:t>
      </w:r>
    </w:p>
    <w:p w:rsidR="00C6126A" w:rsidRDefault="00C6126A" w:rsidP="00DB69A2">
      <w:pPr>
        <w:numPr>
          <w:ilvl w:val="0"/>
          <w:numId w:val="16"/>
        </w:numPr>
        <w:tabs>
          <w:tab w:val="left" w:pos="336"/>
        </w:tabs>
      </w:pPr>
      <w:r>
        <w:t xml:space="preserve">On arrival at </w:t>
      </w:r>
      <w:r w:rsidR="00555066">
        <w:t>Johnstone Town Hall</w:t>
      </w:r>
      <w:r>
        <w:t xml:space="preserve">, please report to </w:t>
      </w:r>
      <w:r w:rsidR="00555066">
        <w:t xml:space="preserve">reception </w:t>
      </w:r>
      <w:r>
        <w:t xml:space="preserve">and sign our </w:t>
      </w:r>
      <w:r w:rsidR="00555066">
        <w:t>visitor register</w:t>
      </w:r>
      <w:r>
        <w:t>. We will ask you to read our Fire Procedures and pass these on to the other members of your company.</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r>
        <w:t xml:space="preserve">The law requires us to inform the Fire Department if you are using lasers or certain kinds of pyrotechnics. We may also need to seek permission if you want to use anything that is burning </w:t>
      </w:r>
      <w:proofErr w:type="spellStart"/>
      <w:r>
        <w:t>e.g</w:t>
      </w:r>
      <w:proofErr w:type="spellEnd"/>
      <w:r>
        <w:t>, matches, candles or burning torches, depending on the requirements of your production</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r>
        <w:t xml:space="preserve">Gas fuelled items are not allowed under any circumstances. This includes LPG gas canisters. If you are using any fire effects, we may need to schedule in an inspection by the local Fire Officer. This would normally take place during your technical session, and you may be required to set up a demonstration. Fire Officers may carry out spot checks during shows, often without any warning. Any charges incurred for Fire Officer </w:t>
      </w:r>
      <w:r w:rsidR="00183E1F">
        <w:t>Inspections</w:t>
      </w:r>
      <w:r>
        <w:t xml:space="preserve"> will be the responsibility of the producing company.</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rPr>
          <w:rFonts w:ascii="Wingdings" w:hAnsi="Wingdings" w:cs="Wingdings"/>
        </w:rPr>
      </w:pPr>
      <w:r>
        <w:rPr>
          <w:rFonts w:ascii="Wingdings" w:hAnsi="Wingdings" w:cs="Wingdings"/>
        </w:rPr>
        <w:tab/>
      </w:r>
    </w:p>
    <w:p w:rsidR="00BD77D6" w:rsidRDefault="00BD77D6" w:rsidP="00D22FF1">
      <w:pPr>
        <w:numPr>
          <w:ilvl w:val="12"/>
          <w:numId w:val="0"/>
        </w:numPr>
        <w:tabs>
          <w:tab w:val="left" w:pos="336"/>
        </w:tabs>
        <w:ind w:left="360" w:hanging="360"/>
        <w:rPr>
          <w:rFonts w:ascii="Wingdings" w:hAnsi="Wingdings" w:cs="Wingdings"/>
        </w:rPr>
      </w:pPr>
    </w:p>
    <w:p w:rsidR="00BD77D6" w:rsidRDefault="00BD77D6" w:rsidP="00D22FF1">
      <w:pPr>
        <w:numPr>
          <w:ilvl w:val="12"/>
          <w:numId w:val="0"/>
        </w:numPr>
        <w:tabs>
          <w:tab w:val="left" w:pos="336"/>
        </w:tabs>
        <w:ind w:left="360" w:hanging="360"/>
        <w:rPr>
          <w:rFonts w:ascii="Wingdings" w:hAnsi="Wingdings" w:cs="Wingdings"/>
        </w:rPr>
      </w:pPr>
    </w:p>
    <w:p w:rsidR="00BD77D6" w:rsidRDefault="00BD77D6" w:rsidP="00D22FF1">
      <w:pPr>
        <w:numPr>
          <w:ilvl w:val="12"/>
          <w:numId w:val="0"/>
        </w:numPr>
        <w:tabs>
          <w:tab w:val="left" w:pos="336"/>
        </w:tabs>
        <w:ind w:left="360" w:hanging="360"/>
        <w:rPr>
          <w:rFonts w:ascii="Wingdings" w:hAnsi="Wingdings" w:cs="Wingdings"/>
        </w:rPr>
      </w:pPr>
    </w:p>
    <w:p w:rsidR="00BD77D6" w:rsidRDefault="00BD77D6" w:rsidP="00D22FF1">
      <w:pPr>
        <w:numPr>
          <w:ilvl w:val="12"/>
          <w:numId w:val="0"/>
        </w:numPr>
        <w:tabs>
          <w:tab w:val="left" w:pos="336"/>
        </w:tabs>
        <w:ind w:left="360" w:hanging="360"/>
        <w:rPr>
          <w:rFonts w:ascii="Wingdings" w:hAnsi="Wingdings" w:cs="Wingdings"/>
        </w:rPr>
      </w:pPr>
    </w:p>
    <w:p w:rsidR="00BD77D6" w:rsidRDefault="00BD77D6" w:rsidP="00D22FF1">
      <w:pPr>
        <w:numPr>
          <w:ilvl w:val="12"/>
          <w:numId w:val="0"/>
        </w:numPr>
        <w:tabs>
          <w:tab w:val="left" w:pos="336"/>
        </w:tabs>
        <w:ind w:left="360" w:hanging="360"/>
        <w:rPr>
          <w:rFonts w:ascii="Wingdings" w:hAnsi="Wingdings" w:cs="Wingdings"/>
        </w:rPr>
      </w:pPr>
    </w:p>
    <w:p w:rsidR="00BD77D6" w:rsidRDefault="00BD77D6" w:rsidP="00D22FF1">
      <w:pPr>
        <w:numPr>
          <w:ilvl w:val="12"/>
          <w:numId w:val="0"/>
        </w:numPr>
        <w:tabs>
          <w:tab w:val="left" w:pos="336"/>
        </w:tabs>
        <w:ind w:left="360" w:hanging="360"/>
      </w:pPr>
    </w:p>
    <w:p w:rsidR="00C6126A" w:rsidRDefault="00C6126A" w:rsidP="002A0B48">
      <w:pPr>
        <w:numPr>
          <w:ilvl w:val="12"/>
          <w:numId w:val="0"/>
        </w:numPr>
        <w:tabs>
          <w:tab w:val="left" w:pos="336"/>
        </w:tabs>
        <w:ind w:left="360" w:hanging="360"/>
        <w:rPr>
          <w:b/>
          <w:bCs/>
          <w:u w:val="single"/>
        </w:rPr>
      </w:pPr>
      <w:r>
        <w:rPr>
          <w:b/>
          <w:bCs/>
          <w:u w:val="single"/>
        </w:rPr>
        <w:lastRenderedPageBreak/>
        <w:t>AUDITORIUM AND FRONT OF HOUSE INFORMATION</w:t>
      </w:r>
    </w:p>
    <w:p w:rsidR="00C6126A" w:rsidRDefault="00C6126A">
      <w:pPr>
        <w:rPr>
          <w:u w:val="single"/>
        </w:rPr>
      </w:pPr>
    </w:p>
    <w:p w:rsidR="00C6126A" w:rsidRDefault="00C6126A">
      <w:pPr>
        <w:rPr>
          <w:b/>
          <w:bCs/>
        </w:rPr>
      </w:pPr>
      <w:r>
        <w:rPr>
          <w:b/>
          <w:bCs/>
        </w:rPr>
        <w:t>Seating Bank</w:t>
      </w:r>
    </w:p>
    <w:p w:rsidR="00C6126A" w:rsidRDefault="00C6126A" w:rsidP="00DB69A2">
      <w:pPr>
        <w:numPr>
          <w:ilvl w:val="0"/>
          <w:numId w:val="17"/>
        </w:numPr>
        <w:tabs>
          <w:tab w:val="left" w:pos="336"/>
        </w:tabs>
      </w:pPr>
      <w:r>
        <w:t>Raked seating, fully retractable motorised seating unit, end on to stage only.</w:t>
      </w:r>
    </w:p>
    <w:p w:rsidR="00C6126A" w:rsidRDefault="00555066" w:rsidP="00DB69A2">
      <w:pPr>
        <w:numPr>
          <w:ilvl w:val="0"/>
          <w:numId w:val="18"/>
        </w:numPr>
        <w:tabs>
          <w:tab w:val="left" w:pos="336"/>
        </w:tabs>
      </w:pPr>
      <w:r>
        <w:t>Maximum capacity - 264</w:t>
      </w:r>
      <w:r w:rsidR="00C6126A">
        <w:t xml:space="preserve"> </w:t>
      </w:r>
      <w:r>
        <w:t>(12 rows x 20 seats &amp; 1 row 24</w:t>
      </w:r>
      <w:r w:rsidR="00C6126A">
        <w:t xml:space="preserve"> seats)</w:t>
      </w:r>
    </w:p>
    <w:p w:rsidR="00C6126A" w:rsidRDefault="00183E1F" w:rsidP="00DB69A2">
      <w:pPr>
        <w:numPr>
          <w:ilvl w:val="0"/>
          <w:numId w:val="19"/>
        </w:numPr>
        <w:tabs>
          <w:tab w:val="left" w:pos="336"/>
        </w:tabs>
      </w:pPr>
      <w:r>
        <w:t>Access</w:t>
      </w:r>
      <w:r w:rsidR="00C6126A">
        <w:t xml:space="preserve"> to seating via </w:t>
      </w:r>
      <w:r w:rsidR="00555066">
        <w:t>two aisles</w:t>
      </w:r>
      <w:r w:rsidR="0025119E">
        <w:t xml:space="preserve"> far</w:t>
      </w:r>
      <w:r w:rsidR="00555066">
        <w:t xml:space="preserve"> left and</w:t>
      </w:r>
      <w:r w:rsidR="0025119E">
        <w:t xml:space="preserve"> far</w:t>
      </w:r>
      <w:r w:rsidR="00555066">
        <w:t xml:space="preserve"> right</w:t>
      </w:r>
      <w:r w:rsidR="0025119E">
        <w:t xml:space="preserve"> of seating bank</w:t>
      </w:r>
      <w:r w:rsidR="00C6126A">
        <w:t>.</w:t>
      </w:r>
    </w:p>
    <w:p w:rsidR="00C6126A" w:rsidRDefault="00C6126A"/>
    <w:p w:rsidR="00C6126A" w:rsidRDefault="00C6126A">
      <w:pPr>
        <w:rPr>
          <w:b/>
          <w:bCs/>
        </w:rPr>
      </w:pPr>
      <w:r>
        <w:rPr>
          <w:b/>
          <w:bCs/>
        </w:rPr>
        <w:t>Note</w:t>
      </w:r>
    </w:p>
    <w:p w:rsidR="00C6126A" w:rsidRDefault="00C6126A">
      <w:r>
        <w:t>Capacity may vary depending on your production’s stage size requirements.</w:t>
      </w:r>
    </w:p>
    <w:p w:rsidR="00C6126A" w:rsidRDefault="00C6126A"/>
    <w:p w:rsidR="00C6126A" w:rsidRDefault="00C6126A">
      <w:pPr>
        <w:rPr>
          <w:b/>
          <w:bCs/>
        </w:rPr>
      </w:pPr>
      <w:r>
        <w:rPr>
          <w:b/>
          <w:bCs/>
        </w:rPr>
        <w:t>Emergency Exits</w:t>
      </w:r>
    </w:p>
    <w:p w:rsidR="00C6126A" w:rsidRDefault="00C6126A" w:rsidP="00DB69A2">
      <w:pPr>
        <w:numPr>
          <w:ilvl w:val="0"/>
          <w:numId w:val="20"/>
        </w:numPr>
        <w:tabs>
          <w:tab w:val="left" w:pos="336"/>
        </w:tabs>
      </w:pPr>
      <w:r>
        <w:t>There are three emergency exits in the auditorium situated:-</w:t>
      </w:r>
    </w:p>
    <w:p w:rsidR="00C6126A" w:rsidRDefault="00C6126A" w:rsidP="00D22FF1">
      <w:pPr>
        <w:numPr>
          <w:ilvl w:val="12"/>
          <w:numId w:val="0"/>
        </w:numPr>
        <w:tabs>
          <w:tab w:val="left" w:pos="360"/>
        </w:tabs>
        <w:ind w:left="1080" w:hanging="360"/>
      </w:pPr>
      <w:r>
        <w:rPr>
          <w:rFonts w:ascii="Wingdings" w:hAnsi="Wingdings" w:cs="Wingdings"/>
        </w:rPr>
        <w:tab/>
      </w:r>
      <w:r>
        <w:t>(1)</w:t>
      </w:r>
      <w:r>
        <w:tab/>
        <w:t xml:space="preserve">Stage right auditorium aisle - leading </w:t>
      </w:r>
      <w:r w:rsidR="0025119E">
        <w:t>outside to car park</w:t>
      </w:r>
    </w:p>
    <w:p w:rsidR="00C6126A" w:rsidRDefault="00C6126A" w:rsidP="00D22FF1">
      <w:pPr>
        <w:numPr>
          <w:ilvl w:val="12"/>
          <w:numId w:val="0"/>
        </w:numPr>
        <w:tabs>
          <w:tab w:val="left" w:pos="360"/>
        </w:tabs>
        <w:ind w:left="1080" w:hanging="360"/>
      </w:pPr>
      <w:r>
        <w:rPr>
          <w:rFonts w:ascii="Wingdings" w:hAnsi="Wingdings" w:cs="Wingdings"/>
        </w:rPr>
        <w:tab/>
      </w:r>
      <w:r>
        <w:t>(2)</w:t>
      </w:r>
      <w:r>
        <w:tab/>
        <w:t xml:space="preserve">Stage left auditorium aisle - leading </w:t>
      </w:r>
      <w:r w:rsidR="0025119E">
        <w:t>to “The Street”</w:t>
      </w:r>
    </w:p>
    <w:p w:rsidR="00C6126A" w:rsidRDefault="00C6126A" w:rsidP="00D22FF1">
      <w:pPr>
        <w:numPr>
          <w:ilvl w:val="12"/>
          <w:numId w:val="0"/>
        </w:numPr>
        <w:tabs>
          <w:tab w:val="left" w:pos="360"/>
        </w:tabs>
        <w:ind w:left="1080" w:hanging="360"/>
      </w:pPr>
      <w:r>
        <w:rPr>
          <w:rFonts w:ascii="Wingdings" w:hAnsi="Wingdings" w:cs="Wingdings"/>
        </w:rPr>
        <w:tab/>
      </w:r>
      <w:r w:rsidR="0025119E">
        <w:t>(3)</w:t>
      </w:r>
      <w:r w:rsidR="0025119E">
        <w:tab/>
        <w:t>Upstage left and right</w:t>
      </w:r>
      <w:r>
        <w:t xml:space="preserve"> </w:t>
      </w:r>
      <w:r w:rsidR="0025119E">
        <w:t>– leading to backstage corridor</w:t>
      </w:r>
      <w:r>
        <w:t xml:space="preserve"> </w:t>
      </w:r>
    </w:p>
    <w:p w:rsidR="00C6126A" w:rsidRDefault="00C6126A" w:rsidP="00D22FF1">
      <w:pPr>
        <w:numPr>
          <w:ilvl w:val="12"/>
          <w:numId w:val="0"/>
        </w:numPr>
        <w:tabs>
          <w:tab w:val="left" w:pos="360"/>
        </w:tabs>
        <w:ind w:left="1080" w:hanging="360"/>
      </w:pPr>
      <w:r>
        <w:rPr>
          <w:rFonts w:ascii="Wingdings" w:hAnsi="Wingdings" w:cs="Wingdings"/>
        </w:rPr>
        <w:tab/>
      </w:r>
    </w:p>
    <w:p w:rsidR="00C6126A" w:rsidRDefault="00C6126A">
      <w:pPr>
        <w:rPr>
          <w:b/>
          <w:bCs/>
        </w:rPr>
      </w:pPr>
      <w:r>
        <w:rPr>
          <w:b/>
          <w:bCs/>
        </w:rPr>
        <w:t>Dressing Room</w:t>
      </w:r>
    </w:p>
    <w:p w:rsidR="00C6126A" w:rsidRDefault="00CB6A3F" w:rsidP="00CB6A3F">
      <w:r>
        <w:t>Johnstone Town Hall has several rooms that can be used as dressing rooms. Please enquire at time of booking. However, generally the following rooms would be used as dressing rooms</w:t>
      </w:r>
    </w:p>
    <w:p w:rsidR="00CB6A3F" w:rsidRDefault="005A4403" w:rsidP="00CB6A3F">
      <w:r>
        <w:t xml:space="preserve">Ground level - </w:t>
      </w:r>
      <w:r w:rsidR="00CB6A3F">
        <w:t>multi functional space (can be divided in to 2)</w:t>
      </w:r>
      <w:r w:rsidR="00CB6A3F" w:rsidRPr="00CB6A3F">
        <w:t xml:space="preserve"> </w:t>
      </w:r>
      <w:r w:rsidR="00CB6A3F">
        <w:t>Access to stage via backstage corridor</w:t>
      </w:r>
    </w:p>
    <w:p w:rsidR="00CB6A3F" w:rsidRDefault="00CB6A3F" w:rsidP="00CB6A3F">
      <w:r>
        <w:t>Ground level</w:t>
      </w:r>
      <w:r w:rsidR="005A4403">
        <w:t xml:space="preserve"> -</w:t>
      </w:r>
      <w:r>
        <w:t xml:space="preserve"> M and F toilets and shower. Access to stage via backstage corridor</w:t>
      </w:r>
    </w:p>
    <w:p w:rsidR="00CB6A3F" w:rsidRDefault="00CB6A3F" w:rsidP="00CB6A3F">
      <w:r>
        <w:t>First floor – multi functional space dance space (can be divided in to 3)</w:t>
      </w:r>
      <w:r w:rsidR="005A4403">
        <w:t xml:space="preserve"> Access to stage via stairs and backstage corridor.</w:t>
      </w:r>
    </w:p>
    <w:p w:rsidR="00CB6A3F" w:rsidRDefault="00CB6A3F" w:rsidP="00CB6A3F"/>
    <w:p w:rsidR="00C6126A" w:rsidRDefault="00C6126A"/>
    <w:p w:rsidR="00C6126A" w:rsidRDefault="00C6126A">
      <w:pPr>
        <w:rPr>
          <w:b/>
          <w:bCs/>
        </w:rPr>
      </w:pPr>
      <w:r>
        <w:rPr>
          <w:b/>
          <w:bCs/>
        </w:rPr>
        <w:t>First Aid</w:t>
      </w:r>
    </w:p>
    <w:p w:rsidR="00C6126A" w:rsidRDefault="00C6126A" w:rsidP="00DB69A2">
      <w:pPr>
        <w:numPr>
          <w:ilvl w:val="0"/>
          <w:numId w:val="25"/>
        </w:numPr>
        <w:tabs>
          <w:tab w:val="left" w:pos="336"/>
        </w:tabs>
      </w:pPr>
      <w:r>
        <w:t xml:space="preserve">First aid boxes are </w:t>
      </w:r>
      <w:r w:rsidR="00CB6A3F">
        <w:t xml:space="preserve">kept behind reception. </w:t>
      </w:r>
      <w:r>
        <w:t>We have several staff members who are fully trained first-aiders, and all accidents and injuries will be recorded in our accident book. No medications are available</w:t>
      </w:r>
    </w:p>
    <w:p w:rsidR="00C6126A" w:rsidRDefault="00C6126A"/>
    <w:p w:rsidR="00C6126A" w:rsidRDefault="00C6126A">
      <w:pPr>
        <w:rPr>
          <w:b/>
          <w:bCs/>
        </w:rPr>
      </w:pPr>
      <w:r>
        <w:rPr>
          <w:b/>
          <w:bCs/>
        </w:rPr>
        <w:t xml:space="preserve">Front </w:t>
      </w:r>
      <w:proofErr w:type="gramStart"/>
      <w:r>
        <w:rPr>
          <w:b/>
          <w:bCs/>
        </w:rPr>
        <w:t>Of</w:t>
      </w:r>
      <w:proofErr w:type="gramEnd"/>
      <w:r>
        <w:rPr>
          <w:b/>
          <w:bCs/>
        </w:rPr>
        <w:t xml:space="preserve"> House</w:t>
      </w:r>
    </w:p>
    <w:p w:rsidR="00C6126A" w:rsidRDefault="00C6126A" w:rsidP="00DB69A2">
      <w:pPr>
        <w:numPr>
          <w:ilvl w:val="0"/>
          <w:numId w:val="26"/>
        </w:numPr>
        <w:tabs>
          <w:tab w:val="left" w:pos="336"/>
        </w:tabs>
      </w:pPr>
      <w:r>
        <w:t>We generally open the house fifteen (15) minutes before curtain-up</w:t>
      </w:r>
    </w:p>
    <w:p w:rsidR="00C6126A" w:rsidRDefault="005A4403" w:rsidP="00DB69A2">
      <w:pPr>
        <w:numPr>
          <w:ilvl w:val="0"/>
          <w:numId w:val="27"/>
        </w:numPr>
        <w:tabs>
          <w:tab w:val="left" w:pos="336"/>
        </w:tabs>
      </w:pPr>
      <w:r>
        <w:t>Clearance is given by radio</w:t>
      </w:r>
      <w:r w:rsidR="00C6126A">
        <w:t xml:space="preserve"> to the control room, and is given by th</w:t>
      </w:r>
      <w:r>
        <w:t>e FOH manager to the Town Hall</w:t>
      </w:r>
      <w:r w:rsidR="00A52B1B">
        <w:t xml:space="preserve"> duty t</w:t>
      </w:r>
      <w:r w:rsidR="00C6126A">
        <w:t>echnician.</w:t>
      </w:r>
    </w:p>
    <w:p w:rsidR="00C6126A" w:rsidRDefault="00C6126A" w:rsidP="00DB69A2">
      <w:pPr>
        <w:numPr>
          <w:ilvl w:val="0"/>
          <w:numId w:val="28"/>
        </w:numPr>
        <w:tabs>
          <w:tab w:val="left" w:pos="336"/>
        </w:tabs>
      </w:pPr>
      <w:r>
        <w:t>Intervals (if appropriate) are normally fifteen (15) minutes.</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Food and Drink</w:t>
      </w:r>
    </w:p>
    <w:p w:rsidR="00C6126A" w:rsidRDefault="00A52B1B">
      <w:r>
        <w:t>The Street</w:t>
      </w:r>
      <w:r w:rsidR="00C6126A">
        <w:t xml:space="preserve"> cafe is open from 10.00am until 4.00pm, then from 6.00pm </w:t>
      </w:r>
      <w:r w:rsidR="00183E1F">
        <w:t>until</w:t>
      </w:r>
      <w:r w:rsidR="00C6126A">
        <w:t xml:space="preserve"> the end of the interval. A selection of light snacks and food is </w:t>
      </w:r>
      <w:r w:rsidR="00183E1F">
        <w:t>available;</w:t>
      </w:r>
      <w:r w:rsidR="00C6126A">
        <w:t xml:space="preserve"> a lot of </w:t>
      </w:r>
      <w:r w:rsidR="00183E1F">
        <w:t>which</w:t>
      </w:r>
      <w:r w:rsidR="00C6126A">
        <w:t xml:space="preserve"> is vegetarian. Other local bars offer good food during the day, including</w:t>
      </w:r>
      <w:r w:rsidR="005A4403">
        <w:t xml:space="preserve"> Papa Macs and Trattoria Roma. Johnstone Town Hall</w:t>
      </w:r>
      <w:r w:rsidR="00C6126A">
        <w:t xml:space="preserve"> is </w:t>
      </w:r>
      <w:r w:rsidR="005A4403">
        <w:t>within a 5-10 minute walk from Morrisons.</w:t>
      </w:r>
    </w:p>
    <w:p w:rsidR="00C6126A" w:rsidRDefault="00C6126A"/>
    <w:p w:rsidR="00C6126A" w:rsidRDefault="00C6126A">
      <w:r>
        <w:t>Glasgow</w:t>
      </w:r>
      <w:r w:rsidR="005A4403">
        <w:t xml:space="preserve"> is twenty five</w:t>
      </w:r>
      <w:r>
        <w:t xml:space="preserve"> minutes away by</w:t>
      </w:r>
      <w:r w:rsidR="005A4403">
        <w:t xml:space="preserve"> car. The train journey takes fifteen</w:t>
      </w:r>
      <w:r>
        <w:t xml:space="preserve"> </w:t>
      </w:r>
      <w:r w:rsidR="005A4403">
        <w:t>m</w:t>
      </w:r>
      <w:r>
        <w:t xml:space="preserve">inutes, and </w:t>
      </w:r>
      <w:r w:rsidR="00183E1F">
        <w:t>the</w:t>
      </w:r>
      <w:r>
        <w:t xml:space="preserve"> service runs regularly </w:t>
      </w:r>
      <w:r w:rsidR="005A4403">
        <w:t>23.4</w:t>
      </w:r>
      <w:r w:rsidR="00784199">
        <w:t>0</w:t>
      </w:r>
      <w:r w:rsidR="00183E1F">
        <w:t>. A</w:t>
      </w:r>
      <w:r w:rsidR="00147BDE">
        <w:t xml:space="preserve"> train ticket is aroun</w:t>
      </w:r>
      <w:r w:rsidR="00784199">
        <w:t>d £7</w:t>
      </w:r>
      <w:r>
        <w:t xml:space="preserve"> return. A private taxi (which will take four) will set you back </w:t>
      </w:r>
      <w:r w:rsidR="00147BDE">
        <w:t>around</w:t>
      </w:r>
      <w:r w:rsidR="005A4403">
        <w:t xml:space="preserve"> £15</w:t>
      </w:r>
      <w:r>
        <w:t xml:space="preserve"> each </w:t>
      </w:r>
      <w:r w:rsidR="00183E1F">
        <w:t xml:space="preserve">way. </w:t>
      </w:r>
      <w:smartTag w:uri="urn:schemas-microsoft-com:office:smarttags" w:element="City">
        <w:smartTag w:uri="urn:schemas-microsoft-com:office:smarttags" w:element="place">
          <w:r w:rsidR="00183E1F">
            <w:t>Glasgow</w:t>
          </w:r>
        </w:smartTag>
      </w:smartTag>
      <w:r>
        <w:t xml:space="preserve"> city centre bars are open until the early hours with loads of great places for food</w:t>
      </w:r>
      <w:r>
        <w:t> </w:t>
      </w:r>
    </w:p>
    <w:p w:rsidR="00D22FF1" w:rsidRDefault="00D22FF1">
      <w:pPr>
        <w:rPr>
          <w:b/>
          <w:bCs/>
          <w:u w:val="single"/>
        </w:rPr>
      </w:pPr>
    </w:p>
    <w:p w:rsidR="00C6126A" w:rsidRDefault="00C6126A"/>
    <w:p w:rsidR="00C6126A" w:rsidRDefault="00C6126A"/>
    <w:p w:rsidR="00C6126A" w:rsidRDefault="00C6126A">
      <w:pPr>
        <w:rPr>
          <w:b/>
          <w:bCs/>
        </w:rPr>
      </w:pPr>
      <w:r>
        <w:rPr>
          <w:b/>
          <w:bCs/>
        </w:rPr>
        <w:lastRenderedPageBreak/>
        <w:t>PARKING</w:t>
      </w:r>
    </w:p>
    <w:p w:rsidR="00C6126A" w:rsidRDefault="00C6126A">
      <w:r>
        <w:t>Due to space restrictions we can only accommodate</w:t>
      </w:r>
      <w:r>
        <w:rPr>
          <w:b/>
          <w:bCs/>
          <w:u w:val="single"/>
        </w:rPr>
        <w:t xml:space="preserve"> one</w:t>
      </w:r>
      <w:r>
        <w:t xml:space="preserve"> van and </w:t>
      </w:r>
      <w:r>
        <w:rPr>
          <w:b/>
          <w:bCs/>
          <w:u w:val="single"/>
        </w:rPr>
        <w:t>one</w:t>
      </w:r>
      <w:r>
        <w:t xml:space="preserve"> car for the visiting company in our car park at the rear of the building. Please contact us ahead of your get in if extra space is required.</w:t>
      </w:r>
    </w:p>
    <w:p w:rsidR="00C6126A" w:rsidRDefault="00C6126A"/>
    <w:p w:rsidR="00C6126A" w:rsidRDefault="00C6126A">
      <w:r>
        <w:t xml:space="preserve">Please note that details contained in this specification are intended for information only and that they do not imply any </w:t>
      </w:r>
      <w:r w:rsidR="00183E1F">
        <w:t>contractual</w:t>
      </w:r>
      <w:r>
        <w:t xml:space="preserve"> obligation on the part of </w:t>
      </w:r>
      <w:r w:rsidR="00714CB9">
        <w:t>Johnstone Town Hall</w:t>
      </w:r>
      <w:r>
        <w:t xml:space="preserve">. If you require any additional </w:t>
      </w:r>
      <w:r w:rsidR="00183E1F">
        <w:t>information,</w:t>
      </w:r>
      <w:r>
        <w:t xml:space="preserve"> or if you have any questions or queries regarding this Technical Specification then please contact us. We look forward to hearing from you.</w:t>
      </w:r>
    </w:p>
    <w:p w:rsidR="00C6126A" w:rsidRDefault="00C6126A"/>
    <w:p w:rsidR="00C6126A" w:rsidRDefault="00C6126A">
      <w:r>
        <w:t>Best regards</w:t>
      </w:r>
    </w:p>
    <w:p w:rsidR="00C6126A" w:rsidRDefault="00C6126A"/>
    <w:p w:rsidR="00C6126A" w:rsidRDefault="00C6126A"/>
    <w:p w:rsidR="00C6126A" w:rsidRDefault="00C6126A"/>
    <w:p w:rsidR="00C6126A" w:rsidRDefault="00C6126A"/>
    <w:p w:rsidR="00C6126A" w:rsidRDefault="00C6126A"/>
    <w:p w:rsidR="00C6126A" w:rsidRDefault="00C6126A">
      <w:r>
        <w:t xml:space="preserve">Paul Ancell </w:t>
      </w:r>
    </w:p>
    <w:p w:rsidR="00C6126A" w:rsidRDefault="00C6126A">
      <w:r>
        <w:t xml:space="preserve">Senior Technical Officer </w:t>
      </w:r>
    </w:p>
    <w:p w:rsidR="00C6126A" w:rsidRDefault="00C6126A">
      <w:r>
        <w:t>Renfrewshire Arts</w:t>
      </w:r>
      <w:r w:rsidR="00466545">
        <w:t xml:space="preserve"> and Museums</w:t>
      </w:r>
    </w:p>
    <w:p w:rsidR="00C6126A" w:rsidRDefault="00C6126A"/>
    <w:p w:rsidR="00C6126A" w:rsidRDefault="00C6126A"/>
    <w:p w:rsidR="00C6126A" w:rsidRDefault="00C6126A"/>
    <w:p w:rsidR="00C6126A" w:rsidRDefault="00C6126A"/>
    <w:p w:rsidR="00C6126A" w:rsidRDefault="00C6126A"/>
    <w:p w:rsidR="00C6126A" w:rsidRDefault="00C6126A"/>
    <w:p w:rsidR="00C6126A" w:rsidRDefault="00C6126A"/>
    <w:p w:rsidR="00C6126A" w:rsidRDefault="00C6126A"/>
    <w:p w:rsidR="00C6126A" w:rsidRDefault="00C6126A"/>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BD77D6" w:rsidRDefault="00BD77D6"/>
    <w:p w:rsidR="00C6126A" w:rsidRDefault="00C6126A"/>
    <w:p w:rsidR="00C6126A" w:rsidRDefault="00C6126A"/>
    <w:p w:rsidR="00C6126A" w:rsidRDefault="00C6126A">
      <w:r>
        <w:t> </w:t>
      </w:r>
    </w:p>
    <w:p w:rsidR="00D22FF1" w:rsidRDefault="00D22FF1">
      <w:pPr>
        <w:rPr>
          <w:b/>
          <w:bCs/>
        </w:rPr>
      </w:pPr>
    </w:p>
    <w:p w:rsidR="00C6126A" w:rsidRDefault="00C6126A">
      <w:pPr>
        <w:rPr>
          <w:b/>
          <w:bCs/>
        </w:rPr>
      </w:pPr>
      <w:r>
        <w:rPr>
          <w:b/>
          <w:bCs/>
        </w:rPr>
        <w:lastRenderedPageBreak/>
        <w:t>Get-in Information</w:t>
      </w:r>
    </w:p>
    <w:p w:rsidR="00F34535" w:rsidRDefault="00F34535" w:rsidP="00DB69A2">
      <w:pPr>
        <w:numPr>
          <w:ilvl w:val="0"/>
          <w:numId w:val="30"/>
        </w:numPr>
        <w:tabs>
          <w:tab w:val="left" w:pos="336"/>
        </w:tabs>
      </w:pPr>
      <w:r>
        <w:t xml:space="preserve">Raised access from car park direct on </w:t>
      </w:r>
      <w:r w:rsidR="001D1D6B">
        <w:t xml:space="preserve">to stage via double dock doors located to the rear of the building. </w:t>
      </w:r>
      <w:r w:rsidR="001D1D6B" w:rsidRPr="001D1D6B">
        <w:rPr>
          <w:i/>
        </w:rPr>
        <w:t>(just off William Street, Johnstone.)</w:t>
      </w:r>
      <w:r w:rsidR="001D1D6B">
        <w:t xml:space="preserve"> </w:t>
      </w:r>
    </w:p>
    <w:p w:rsidR="00C6126A" w:rsidRDefault="0046725C" w:rsidP="00DB69A2">
      <w:pPr>
        <w:numPr>
          <w:ilvl w:val="0"/>
          <w:numId w:val="31"/>
        </w:numPr>
        <w:tabs>
          <w:tab w:val="left" w:pos="336"/>
        </w:tabs>
      </w:pPr>
      <w:r>
        <w:t xml:space="preserve">Get in door. </w:t>
      </w:r>
      <w:r w:rsidR="00C6126A" w:rsidRPr="0046725C">
        <w:rPr>
          <w:i/>
        </w:rPr>
        <w:t>Height</w:t>
      </w:r>
      <w:r w:rsidR="00C6126A">
        <w:t xml:space="preserve"> =</w:t>
      </w:r>
      <w:r>
        <w:t xml:space="preserve"> 2.26m </w:t>
      </w:r>
      <w:r w:rsidR="00C6126A" w:rsidRPr="0046725C">
        <w:rPr>
          <w:i/>
        </w:rPr>
        <w:t>Width</w:t>
      </w:r>
      <w:r w:rsidR="00C6126A">
        <w:t xml:space="preserve"> =</w:t>
      </w:r>
      <w:r>
        <w:t xml:space="preserve"> 2.58m </w:t>
      </w:r>
      <w:r w:rsidR="00C6126A" w:rsidRPr="0046725C">
        <w:rPr>
          <w:i/>
        </w:rPr>
        <w:t>Diagonal Opening</w:t>
      </w:r>
      <w:r w:rsidR="00C6126A">
        <w:t xml:space="preserve"> =</w:t>
      </w:r>
      <w:r w:rsidR="00F34535">
        <w:t xml:space="preserve"> </w:t>
      </w:r>
      <w:r>
        <w:t>3.37m</w:t>
      </w:r>
      <w:r w:rsidR="00F34535">
        <w:t xml:space="preserve">    </w:t>
      </w:r>
      <w:r w:rsidR="00C6126A">
        <w:t>(approx)</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 xml:space="preserve">Stage </w:t>
      </w:r>
    </w:p>
    <w:p w:rsidR="00C6126A" w:rsidRDefault="00C6126A" w:rsidP="00DB69A2">
      <w:pPr>
        <w:numPr>
          <w:ilvl w:val="0"/>
          <w:numId w:val="33"/>
        </w:numPr>
        <w:tabs>
          <w:tab w:val="left" w:pos="336"/>
        </w:tabs>
      </w:pPr>
      <w:r>
        <w:t>Beech sprung floor</w:t>
      </w:r>
      <w:r w:rsidR="00F34535">
        <w:t xml:space="preserve"> with removable Rosco dance floor. One level across Main Hall. S</w:t>
      </w:r>
      <w:r>
        <w:t>uitable for dance. No rake. Heating is provided by wall mounted radiators</w:t>
      </w:r>
    </w:p>
    <w:p w:rsidR="00C6126A" w:rsidRDefault="00C6126A" w:rsidP="00DB69A2">
      <w:pPr>
        <w:numPr>
          <w:ilvl w:val="0"/>
          <w:numId w:val="34"/>
        </w:numPr>
        <w:tabs>
          <w:tab w:val="left" w:pos="336"/>
        </w:tabs>
      </w:pPr>
      <w:r>
        <w:t>There</w:t>
      </w:r>
      <w:r w:rsidR="00F34535">
        <w:t xml:space="preserve"> are two </w:t>
      </w:r>
      <w:r>
        <w:t xml:space="preserve"> illuminated fire-exit sign</w:t>
      </w:r>
      <w:r w:rsidR="00F34535">
        <w:t>s</w:t>
      </w:r>
      <w:r>
        <w:t xml:space="preserve"> on the rear wall at </w:t>
      </w:r>
      <w:r w:rsidR="00F34535">
        <w:t xml:space="preserve">backstage corridor </w:t>
      </w:r>
      <w:r>
        <w:t>which is visible if no masking is used.</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Stage Dimensions</w:t>
      </w:r>
    </w:p>
    <w:p w:rsidR="00F34535" w:rsidRDefault="00C6126A" w:rsidP="00DB69A2">
      <w:pPr>
        <w:numPr>
          <w:ilvl w:val="0"/>
          <w:numId w:val="36"/>
        </w:numPr>
        <w:tabs>
          <w:tab w:val="left" w:pos="336"/>
        </w:tabs>
      </w:pPr>
      <w:r>
        <w:t>W</w:t>
      </w:r>
      <w:r w:rsidR="00F34535">
        <w:t>ithout masking</w:t>
      </w:r>
      <w:r w:rsidR="00F34535">
        <w:tab/>
      </w:r>
      <w:r w:rsidR="00F34535">
        <w:tab/>
        <w:t>Width =</w:t>
      </w:r>
      <w:r w:rsidR="0046725C">
        <w:t xml:space="preserve"> 16m</w:t>
      </w:r>
      <w:r w:rsidR="00F34535">
        <w:tab/>
        <w:t>Depth =</w:t>
      </w:r>
      <w:r w:rsidR="0046725C">
        <w:t xml:space="preserve"> 6.5m</w:t>
      </w:r>
    </w:p>
    <w:p w:rsidR="00C6126A" w:rsidRDefault="00F34535" w:rsidP="00DB69A2">
      <w:pPr>
        <w:numPr>
          <w:ilvl w:val="0"/>
          <w:numId w:val="36"/>
        </w:numPr>
        <w:tabs>
          <w:tab w:val="left" w:pos="336"/>
        </w:tabs>
      </w:pPr>
      <w:r>
        <w:t>With Masking</w:t>
      </w:r>
      <w:r>
        <w:tab/>
      </w:r>
      <w:r>
        <w:tab/>
        <w:t>Width =</w:t>
      </w:r>
      <w:r w:rsidR="0046725C">
        <w:t>11m</w:t>
      </w:r>
      <w:r>
        <w:tab/>
        <w:t>Depth =</w:t>
      </w:r>
      <w:r w:rsidR="0046725C">
        <w:t xml:space="preserve"> 6m</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Stage to Grid</w:t>
      </w:r>
    </w:p>
    <w:p w:rsidR="00C6126A" w:rsidRDefault="00C6126A" w:rsidP="00DB69A2">
      <w:pPr>
        <w:numPr>
          <w:ilvl w:val="0"/>
          <w:numId w:val="38"/>
        </w:numPr>
        <w:tabs>
          <w:tab w:val="left" w:pos="336"/>
        </w:tabs>
      </w:pPr>
      <w:r>
        <w:t>Height to G</w:t>
      </w:r>
      <w:r w:rsidR="00873198">
        <w:t>rid =</w:t>
      </w:r>
      <w:r w:rsidR="00787525">
        <w:t xml:space="preserve"> 5.7m</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Stage Masking</w:t>
      </w:r>
    </w:p>
    <w:p w:rsidR="00C6126A" w:rsidRDefault="00183E1F" w:rsidP="00DB69A2">
      <w:pPr>
        <w:numPr>
          <w:ilvl w:val="0"/>
          <w:numId w:val="39"/>
        </w:numPr>
        <w:tabs>
          <w:tab w:val="left" w:pos="336"/>
        </w:tabs>
      </w:pPr>
      <w:r>
        <w:t>Permanent</w:t>
      </w:r>
      <w:r w:rsidR="00C6126A">
        <w:t xml:space="preserve"> single tab-track around stage </w:t>
      </w:r>
      <w:r>
        <w:t>perimeter</w:t>
      </w:r>
      <w:r w:rsidR="00C6126A">
        <w:t>.</w:t>
      </w:r>
    </w:p>
    <w:p w:rsidR="00C6126A" w:rsidRDefault="00F34535" w:rsidP="00DB69A2">
      <w:pPr>
        <w:numPr>
          <w:ilvl w:val="0"/>
          <w:numId w:val="40"/>
        </w:numPr>
        <w:tabs>
          <w:tab w:val="left" w:pos="336"/>
        </w:tabs>
      </w:pPr>
      <w:r>
        <w:t xml:space="preserve">Up to </w:t>
      </w:r>
      <w:r w:rsidR="00C6126A">
        <w:t>12 individual black serge legs on tab track providing full wrap-around black masking.</w:t>
      </w:r>
    </w:p>
    <w:p w:rsidR="00C6126A" w:rsidRDefault="00C6126A" w:rsidP="00DB69A2">
      <w:pPr>
        <w:numPr>
          <w:ilvl w:val="0"/>
          <w:numId w:val="41"/>
        </w:numPr>
        <w:tabs>
          <w:tab w:val="left" w:pos="336"/>
        </w:tabs>
      </w:pPr>
      <w:r>
        <w:t>Crossover possible behind masking black drapes (if used)</w:t>
      </w:r>
    </w:p>
    <w:p w:rsidR="007761FE" w:rsidRDefault="007761FE" w:rsidP="007761FE">
      <w:pPr>
        <w:rPr>
          <w:b/>
          <w:bCs/>
        </w:rPr>
      </w:pPr>
    </w:p>
    <w:p w:rsidR="007761FE" w:rsidRPr="00B27B32" w:rsidRDefault="007761FE" w:rsidP="007761FE">
      <w:pPr>
        <w:rPr>
          <w:b/>
          <w:bCs/>
        </w:rPr>
      </w:pPr>
      <w:r w:rsidRPr="00B27B32">
        <w:rPr>
          <w:b/>
          <w:bCs/>
        </w:rPr>
        <w:t>Stage Drapes</w:t>
      </w:r>
    </w:p>
    <w:p w:rsidR="007761FE" w:rsidRPr="00B27B32" w:rsidRDefault="007761FE" w:rsidP="007761FE">
      <w:pPr>
        <w:numPr>
          <w:ilvl w:val="0"/>
          <w:numId w:val="39"/>
        </w:numPr>
        <w:tabs>
          <w:tab w:val="left" w:pos="336"/>
        </w:tabs>
      </w:pPr>
      <w:r w:rsidRPr="00B27B32">
        <w:t xml:space="preserve">Fixed EEE rail attached to rear wall for Cyclorama. </w:t>
      </w:r>
    </w:p>
    <w:p w:rsidR="007761FE" w:rsidRPr="00B27B32" w:rsidRDefault="007761FE" w:rsidP="007761FE">
      <w:pPr>
        <w:numPr>
          <w:ilvl w:val="0"/>
          <w:numId w:val="40"/>
        </w:numPr>
        <w:tabs>
          <w:tab w:val="left" w:pos="336"/>
        </w:tabs>
      </w:pPr>
      <w:r w:rsidRPr="00B27B32">
        <w:t>Electric pile winch bar located US with 2x EEE swipe rails. 200kg loading</w:t>
      </w:r>
    </w:p>
    <w:p w:rsidR="007761FE" w:rsidRPr="00B27B32" w:rsidRDefault="007761FE" w:rsidP="007761FE">
      <w:pPr>
        <w:numPr>
          <w:ilvl w:val="0"/>
          <w:numId w:val="41"/>
        </w:numPr>
        <w:tabs>
          <w:tab w:val="left" w:pos="336"/>
        </w:tabs>
      </w:pPr>
      <w:r w:rsidRPr="00B27B32">
        <w:t>Electric pile winch bar located MS with 2x EEE swipe rails. 200kg loading</w:t>
      </w:r>
    </w:p>
    <w:p w:rsidR="007761FE" w:rsidRDefault="007761FE" w:rsidP="007761FE">
      <w:pPr>
        <w:tabs>
          <w:tab w:val="left" w:pos="336"/>
        </w:tabs>
      </w:pPr>
    </w:p>
    <w:p w:rsidR="00C6126A" w:rsidRPr="007761FE" w:rsidRDefault="00C6126A" w:rsidP="007761FE">
      <w:pPr>
        <w:tabs>
          <w:tab w:val="left" w:pos="336"/>
        </w:tabs>
        <w:rPr>
          <w:b/>
        </w:rPr>
      </w:pPr>
    </w:p>
    <w:p w:rsidR="00C6126A" w:rsidRDefault="00C6126A">
      <w:pPr>
        <w:rPr>
          <w:b/>
          <w:bCs/>
        </w:rPr>
      </w:pPr>
      <w:r>
        <w:rPr>
          <w:b/>
          <w:bCs/>
        </w:rPr>
        <w:t>Stage Equipment</w:t>
      </w:r>
    </w:p>
    <w:p w:rsidR="00C6126A" w:rsidRDefault="00F34535" w:rsidP="00DB69A2">
      <w:pPr>
        <w:numPr>
          <w:ilvl w:val="0"/>
          <w:numId w:val="42"/>
        </w:numPr>
        <w:tabs>
          <w:tab w:val="left" w:pos="336"/>
        </w:tabs>
      </w:pPr>
      <w:r>
        <w:t>3</w:t>
      </w:r>
      <w:r w:rsidR="00C6126A">
        <w:t xml:space="preserve"> x 15kg Stage Weights</w:t>
      </w:r>
      <w:r w:rsidR="00744211">
        <w:t xml:space="preserve"> (generally used as pulley weights)</w:t>
      </w:r>
    </w:p>
    <w:p w:rsidR="00C6126A" w:rsidRDefault="00C6126A" w:rsidP="00DB69A2">
      <w:pPr>
        <w:numPr>
          <w:ilvl w:val="0"/>
          <w:numId w:val="44"/>
        </w:numPr>
        <w:tabs>
          <w:tab w:val="left" w:pos="336"/>
        </w:tabs>
      </w:pPr>
      <w:r>
        <w:t>Various flying / rigging available. Please contact us for more information.</w:t>
      </w:r>
    </w:p>
    <w:p w:rsidR="00C6126A" w:rsidRDefault="00C6126A" w:rsidP="00D22FF1">
      <w:pPr>
        <w:numPr>
          <w:ilvl w:val="12"/>
          <w:numId w:val="0"/>
        </w:numPr>
        <w:tabs>
          <w:tab w:val="left" w:pos="336"/>
        </w:tabs>
        <w:ind w:left="360" w:hanging="360"/>
      </w:pPr>
      <w:r>
        <w:rPr>
          <w:rFonts w:ascii="Wingdings" w:hAnsi="Wingdings" w:cs="Wingdings"/>
        </w:rPr>
        <w:tab/>
      </w:r>
      <w:r>
        <w:t xml:space="preserve">We generally insist that visiting </w:t>
      </w:r>
      <w:r w:rsidR="00183E1F">
        <w:t>company’s</w:t>
      </w:r>
      <w:r>
        <w:t xml:space="preserve"> use our certificated equipment for rigging. Should the company be touring rigging equipment, we ask that the kit be suitable for the task with certification where </w:t>
      </w:r>
      <w:r w:rsidR="00183E1F">
        <w:t>necessary</w:t>
      </w:r>
      <w:r>
        <w:t>. Please check for availability before your arrival.</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Other Information</w:t>
      </w:r>
    </w:p>
    <w:p w:rsidR="00C6126A" w:rsidRDefault="00C6126A" w:rsidP="00D22FF1">
      <w:pPr>
        <w:numPr>
          <w:ilvl w:val="12"/>
          <w:numId w:val="0"/>
        </w:numPr>
        <w:tabs>
          <w:tab w:val="left" w:pos="336"/>
        </w:tabs>
        <w:ind w:left="360" w:hanging="360"/>
      </w:pPr>
      <w:r>
        <w:rPr>
          <w:rFonts w:ascii="Wingdings" w:hAnsi="Wingdings" w:cs="Wingdings"/>
        </w:rPr>
        <w:tab/>
      </w:r>
      <w:r>
        <w:t>We regularly hire/lend equipment to other venues and companies. Please call to check that the equipment you require is available for your production.</w:t>
      </w:r>
    </w:p>
    <w:p w:rsidR="00232F8C" w:rsidRDefault="00232F8C" w:rsidP="00D22FF1">
      <w:pPr>
        <w:numPr>
          <w:ilvl w:val="12"/>
          <w:numId w:val="0"/>
        </w:numPr>
        <w:tabs>
          <w:tab w:val="left" w:pos="336"/>
        </w:tabs>
        <w:ind w:left="360" w:hanging="360"/>
        <w:rPr>
          <w:rFonts w:ascii="Wingdings" w:hAnsi="Wingdings" w:cs="Wingdings"/>
        </w:rPr>
      </w:pPr>
    </w:p>
    <w:p w:rsidR="00232F8C" w:rsidRDefault="00232F8C" w:rsidP="00D22FF1">
      <w:pPr>
        <w:numPr>
          <w:ilvl w:val="12"/>
          <w:numId w:val="0"/>
        </w:numPr>
        <w:tabs>
          <w:tab w:val="left" w:pos="336"/>
        </w:tabs>
        <w:ind w:left="360" w:hanging="360"/>
        <w:rPr>
          <w:rFonts w:ascii="Wingdings" w:hAnsi="Wingdings" w:cs="Wingdings"/>
        </w:rPr>
      </w:pPr>
    </w:p>
    <w:p w:rsidR="00232F8C" w:rsidRDefault="00232F8C" w:rsidP="00D22FF1">
      <w:pPr>
        <w:numPr>
          <w:ilvl w:val="12"/>
          <w:numId w:val="0"/>
        </w:numPr>
        <w:tabs>
          <w:tab w:val="left" w:pos="336"/>
        </w:tabs>
        <w:ind w:left="360" w:hanging="360"/>
        <w:rPr>
          <w:rFonts w:ascii="Wingdings" w:hAnsi="Wingdings" w:cs="Wingdings"/>
        </w:rPr>
      </w:pPr>
    </w:p>
    <w:p w:rsidR="00232F8C" w:rsidRDefault="00232F8C" w:rsidP="00D22FF1">
      <w:pPr>
        <w:numPr>
          <w:ilvl w:val="12"/>
          <w:numId w:val="0"/>
        </w:numPr>
        <w:tabs>
          <w:tab w:val="left" w:pos="336"/>
        </w:tabs>
        <w:ind w:left="360" w:hanging="360"/>
        <w:rPr>
          <w:rFonts w:ascii="Wingdings" w:hAnsi="Wingdings" w:cs="Wingdings"/>
        </w:rPr>
      </w:pPr>
    </w:p>
    <w:p w:rsidR="00232F8C" w:rsidRDefault="00232F8C" w:rsidP="00D22FF1">
      <w:pPr>
        <w:numPr>
          <w:ilvl w:val="12"/>
          <w:numId w:val="0"/>
        </w:numPr>
        <w:tabs>
          <w:tab w:val="left" w:pos="336"/>
        </w:tabs>
        <w:ind w:left="360" w:hanging="360"/>
        <w:rPr>
          <w:rFonts w:ascii="Wingdings" w:hAnsi="Wingdings" w:cs="Wingdings"/>
        </w:rPr>
      </w:pPr>
    </w:p>
    <w:p w:rsidR="00232F8C" w:rsidRDefault="00232F8C" w:rsidP="00D22FF1">
      <w:pPr>
        <w:numPr>
          <w:ilvl w:val="12"/>
          <w:numId w:val="0"/>
        </w:numPr>
        <w:tabs>
          <w:tab w:val="left" w:pos="336"/>
        </w:tabs>
        <w:ind w:left="360" w:hanging="360"/>
        <w:rPr>
          <w:rFonts w:ascii="Wingdings" w:hAnsi="Wingdings" w:cs="Wingdings"/>
        </w:rPr>
      </w:pPr>
    </w:p>
    <w:p w:rsidR="00232F8C" w:rsidRDefault="00232F8C" w:rsidP="00D22FF1">
      <w:pPr>
        <w:numPr>
          <w:ilvl w:val="12"/>
          <w:numId w:val="0"/>
        </w:numPr>
        <w:tabs>
          <w:tab w:val="left" w:pos="336"/>
        </w:tabs>
        <w:ind w:left="360" w:hanging="360"/>
        <w:rPr>
          <w:rFonts w:ascii="Wingdings" w:hAnsi="Wingdings" w:cs="Wingdings"/>
        </w:rPr>
      </w:pPr>
    </w:p>
    <w:p w:rsidR="00232F8C" w:rsidRDefault="00232F8C" w:rsidP="00D22FF1">
      <w:pPr>
        <w:numPr>
          <w:ilvl w:val="12"/>
          <w:numId w:val="0"/>
        </w:numPr>
        <w:tabs>
          <w:tab w:val="left" w:pos="336"/>
        </w:tabs>
        <w:ind w:left="360" w:hanging="360"/>
        <w:rPr>
          <w:rFonts w:ascii="Wingdings" w:hAnsi="Wingdings" w:cs="Wingdings"/>
        </w:rPr>
      </w:pPr>
    </w:p>
    <w:p w:rsidR="00881579" w:rsidRDefault="00881579" w:rsidP="00D22FF1">
      <w:pPr>
        <w:numPr>
          <w:ilvl w:val="12"/>
          <w:numId w:val="0"/>
        </w:numPr>
        <w:tabs>
          <w:tab w:val="left" w:pos="336"/>
        </w:tabs>
        <w:ind w:left="360" w:hanging="360"/>
        <w:rPr>
          <w:rFonts w:ascii="Wingdings" w:hAnsi="Wingdings" w:cs="Wingdings"/>
        </w:rPr>
      </w:pPr>
    </w:p>
    <w:p w:rsidR="00D22FF1" w:rsidRDefault="00232F8C">
      <w:pPr>
        <w:rPr>
          <w:b/>
          <w:bCs/>
        </w:rPr>
      </w:pPr>
      <w:r>
        <w:rPr>
          <w:b/>
          <w:bCs/>
        </w:rPr>
        <w:t>Lighting</w:t>
      </w:r>
    </w:p>
    <w:p w:rsidR="00C6126A" w:rsidRDefault="00C6126A"/>
    <w:p w:rsidR="00C6126A" w:rsidRDefault="00C6126A">
      <w:pPr>
        <w:rPr>
          <w:b/>
          <w:bCs/>
        </w:rPr>
      </w:pPr>
      <w:r>
        <w:rPr>
          <w:b/>
          <w:bCs/>
        </w:rPr>
        <w:t>Lighting Console</w:t>
      </w:r>
    </w:p>
    <w:p w:rsidR="00C6126A" w:rsidRDefault="00C6126A" w:rsidP="00DB69A2">
      <w:pPr>
        <w:numPr>
          <w:ilvl w:val="0"/>
          <w:numId w:val="48"/>
        </w:numPr>
        <w:tabs>
          <w:tab w:val="left" w:pos="336"/>
        </w:tabs>
      </w:pPr>
      <w:r>
        <w:t xml:space="preserve">ETC </w:t>
      </w:r>
      <w:r w:rsidR="00744211">
        <w:t>Element 60</w:t>
      </w:r>
      <w:r>
        <w:t>, operated from control room. Dual DMX 512 output, 250 ch</w:t>
      </w:r>
      <w:r w:rsidR="00784199">
        <w:t>annel / 1024 dimmer capacity, 6</w:t>
      </w:r>
      <w:r w:rsidR="00744211">
        <w:t>0</w:t>
      </w:r>
      <w:r>
        <w:t xml:space="preserve"> submasters, remote focus/riggers control unit.</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Dimmers</w:t>
      </w:r>
    </w:p>
    <w:p w:rsidR="00C6126A" w:rsidRDefault="00744211" w:rsidP="00DB69A2">
      <w:pPr>
        <w:numPr>
          <w:ilvl w:val="0"/>
          <w:numId w:val="49"/>
        </w:numPr>
        <w:tabs>
          <w:tab w:val="left" w:pos="336"/>
        </w:tabs>
      </w:pPr>
      <w:r>
        <w:t>48</w:t>
      </w:r>
      <w:r w:rsidR="00C6126A">
        <w:t xml:space="preserve"> ways </w:t>
      </w:r>
      <w:r>
        <w:t>Chilli</w:t>
      </w:r>
      <w:r w:rsidR="00C6126A">
        <w:t xml:space="preserve"> dimming (10A). No dimmer hard-patching (soft patch through desk)</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Lighting Grid</w:t>
      </w:r>
    </w:p>
    <w:p w:rsidR="00A45EFA" w:rsidRDefault="00A45EFA" w:rsidP="00DB69A2">
      <w:pPr>
        <w:numPr>
          <w:ilvl w:val="0"/>
          <w:numId w:val="50"/>
        </w:numPr>
        <w:tabs>
          <w:tab w:val="left" w:pos="336"/>
        </w:tabs>
      </w:pPr>
      <w:r>
        <w:t xml:space="preserve">Tension Wire Grid height 5.7m </w:t>
      </w:r>
    </w:p>
    <w:p w:rsidR="00C6126A" w:rsidRDefault="00A45EFA" w:rsidP="00DB69A2">
      <w:pPr>
        <w:numPr>
          <w:ilvl w:val="0"/>
          <w:numId w:val="50"/>
        </w:numPr>
        <w:tabs>
          <w:tab w:val="left" w:pos="336"/>
        </w:tabs>
      </w:pPr>
      <w:r>
        <w:t>Inverted goal post bars above tension wire grid.</w:t>
      </w:r>
    </w:p>
    <w:p w:rsidR="00C6126A" w:rsidRDefault="00C6126A" w:rsidP="00DB69A2">
      <w:pPr>
        <w:numPr>
          <w:ilvl w:val="0"/>
          <w:numId w:val="51"/>
        </w:numPr>
        <w:tabs>
          <w:tab w:val="left" w:pos="336"/>
        </w:tabs>
      </w:pPr>
      <w:r>
        <w:t>Not su</w:t>
      </w:r>
      <w:r w:rsidR="00183E1F">
        <w:t>i</w:t>
      </w:r>
      <w:r>
        <w:t xml:space="preserve">table for flying, lightweight items may be attached to </w:t>
      </w:r>
      <w:r w:rsidR="00183E1F">
        <w:t>grid, subject</w:t>
      </w:r>
      <w:r>
        <w:t xml:space="preserve"> to suitability</w:t>
      </w:r>
    </w:p>
    <w:p w:rsidR="00C6126A" w:rsidRDefault="00C6126A" w:rsidP="00DB69A2">
      <w:pPr>
        <w:numPr>
          <w:ilvl w:val="0"/>
          <w:numId w:val="52"/>
        </w:numPr>
        <w:tabs>
          <w:tab w:val="left" w:pos="336"/>
        </w:tabs>
      </w:pPr>
      <w:r>
        <w:t xml:space="preserve">Rigging access via </w:t>
      </w:r>
      <w:r w:rsidR="00A45EFA">
        <w:t>tension wire grid</w:t>
      </w:r>
      <w:r>
        <w:t>.</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Wiring Configuration</w:t>
      </w:r>
    </w:p>
    <w:p w:rsidR="00C6126A" w:rsidRDefault="00A45EFA" w:rsidP="00DB69A2">
      <w:pPr>
        <w:numPr>
          <w:ilvl w:val="0"/>
          <w:numId w:val="53"/>
        </w:numPr>
        <w:tabs>
          <w:tab w:val="left" w:pos="336"/>
        </w:tabs>
      </w:pPr>
      <w:r>
        <w:t>48</w:t>
      </w:r>
      <w:r w:rsidR="00C6126A">
        <w:t xml:space="preserve"> hardwired 15A socket outlets. No patching</w:t>
      </w:r>
    </w:p>
    <w:p w:rsidR="00C6126A" w:rsidRDefault="00A45EFA" w:rsidP="00DB69A2">
      <w:pPr>
        <w:numPr>
          <w:ilvl w:val="0"/>
          <w:numId w:val="54"/>
        </w:numPr>
        <w:tabs>
          <w:tab w:val="left" w:pos="336"/>
        </w:tabs>
      </w:pPr>
      <w:r>
        <w:t>42</w:t>
      </w:r>
      <w:r w:rsidR="00C6126A">
        <w:t xml:space="preserve"> circuits at grid level evenly spread </w:t>
      </w:r>
      <w:r>
        <w:t>down the centre of the grid</w:t>
      </w:r>
      <w:r w:rsidR="00C6126A">
        <w:t>.</w:t>
      </w:r>
    </w:p>
    <w:p w:rsidR="00C6126A" w:rsidRDefault="00A45EFA" w:rsidP="00DB69A2">
      <w:pPr>
        <w:numPr>
          <w:ilvl w:val="0"/>
          <w:numId w:val="55"/>
        </w:numPr>
        <w:tabs>
          <w:tab w:val="left" w:pos="336"/>
        </w:tabs>
      </w:pPr>
      <w:r>
        <w:t>6</w:t>
      </w:r>
      <w:r w:rsidR="00C6126A">
        <w:t xml:space="preserve"> circuits at stage level spread across </w:t>
      </w:r>
      <w:r>
        <w:t>3 x 2</w:t>
      </w:r>
      <w:r w:rsidR="00C6126A">
        <w:t xml:space="preserve"> way stage boxes, </w:t>
      </w:r>
      <w:r>
        <w:t xml:space="preserve">USR, USC, USL </w:t>
      </w:r>
    </w:p>
    <w:p w:rsidR="00A45EFA" w:rsidRDefault="00A45EFA" w:rsidP="00DB69A2">
      <w:pPr>
        <w:numPr>
          <w:ilvl w:val="0"/>
          <w:numId w:val="55"/>
        </w:numPr>
        <w:tabs>
          <w:tab w:val="left" w:pos="336"/>
        </w:tabs>
      </w:pPr>
      <w:r>
        <w:t>Independent circuits - 8 x stage boxes at grid level with 16am</w:t>
      </w:r>
      <w:r w:rsidR="00784199">
        <w:t xml:space="preserve">p and 13amp RCD outlets, </w:t>
      </w:r>
      <w:r w:rsidR="003557B7">
        <w:t>3 x stage boxes at stage level with 16am</w:t>
      </w:r>
      <w:r w:rsidR="00784199">
        <w:t>p and 13amp RCD outlets</w:t>
      </w:r>
      <w:r w:rsidR="003557B7">
        <w:t>. Powered from 12 way chilli dimmer (10amp) in dimmer room.</w:t>
      </w:r>
    </w:p>
    <w:p w:rsidR="00787525" w:rsidRDefault="00787525" w:rsidP="00DB69A2">
      <w:pPr>
        <w:numPr>
          <w:ilvl w:val="0"/>
          <w:numId w:val="55"/>
        </w:numPr>
        <w:tabs>
          <w:tab w:val="left" w:pos="336"/>
        </w:tabs>
      </w:pPr>
      <w:r>
        <w:t>Dedicated technical power</w:t>
      </w:r>
      <w:r w:rsidR="00881579">
        <w:t xml:space="preserve"> at grid level</w:t>
      </w:r>
      <w:r>
        <w:t xml:space="preserve"> above USR </w:t>
      </w:r>
    </w:p>
    <w:p w:rsidR="00787525" w:rsidRDefault="00787525" w:rsidP="00787525">
      <w:pPr>
        <w:numPr>
          <w:ilvl w:val="0"/>
          <w:numId w:val="55"/>
        </w:numPr>
        <w:tabs>
          <w:tab w:val="left" w:pos="336"/>
        </w:tabs>
        <w:ind w:left="696"/>
      </w:pPr>
      <w:r>
        <w:t>63amp 3 phase</w:t>
      </w:r>
    </w:p>
    <w:p w:rsidR="000E22DB" w:rsidRDefault="000E22DB" w:rsidP="00787525">
      <w:pPr>
        <w:numPr>
          <w:ilvl w:val="0"/>
          <w:numId w:val="55"/>
        </w:numPr>
        <w:tabs>
          <w:tab w:val="left" w:pos="336"/>
        </w:tabs>
        <w:ind w:left="696"/>
      </w:pPr>
      <w:r>
        <w:t>63amp single phase</w:t>
      </w:r>
    </w:p>
    <w:p w:rsidR="00787525" w:rsidRDefault="00787525" w:rsidP="00787525">
      <w:pPr>
        <w:numPr>
          <w:ilvl w:val="0"/>
          <w:numId w:val="55"/>
        </w:numPr>
        <w:tabs>
          <w:tab w:val="left" w:pos="336"/>
        </w:tabs>
        <w:ind w:left="696"/>
      </w:pPr>
      <w:r>
        <w:t>32amp single phase</w:t>
      </w:r>
    </w:p>
    <w:p w:rsidR="00787525" w:rsidRDefault="00787525" w:rsidP="000E22DB">
      <w:pPr>
        <w:tabs>
          <w:tab w:val="left" w:pos="336"/>
        </w:tabs>
        <w:ind w:left="696"/>
      </w:pPr>
    </w:p>
    <w:p w:rsidR="00C6126A" w:rsidRDefault="00C6126A">
      <w:pPr>
        <w:rPr>
          <w:b/>
          <w:bCs/>
        </w:rPr>
      </w:pPr>
      <w:r>
        <w:rPr>
          <w:b/>
          <w:bCs/>
        </w:rPr>
        <w:t xml:space="preserve">Lantern Stock </w:t>
      </w:r>
    </w:p>
    <w:p w:rsidR="009E693D" w:rsidRDefault="00232F8C" w:rsidP="00DB69A2">
      <w:pPr>
        <w:numPr>
          <w:ilvl w:val="0"/>
          <w:numId w:val="58"/>
        </w:numPr>
        <w:tabs>
          <w:tab w:val="left" w:pos="336"/>
        </w:tabs>
      </w:pPr>
      <w:r>
        <w:t>12 x Source Four 750</w:t>
      </w:r>
      <w:r w:rsidR="009E693D">
        <w:t>w</w:t>
      </w:r>
      <w:r w:rsidR="00784199">
        <w:t xml:space="preserve"> complete with</w:t>
      </w:r>
      <w:r w:rsidR="009E693D">
        <w:t xml:space="preserve"> </w:t>
      </w:r>
      <w:r w:rsidR="00784199">
        <w:t xml:space="preserve">25/50 zoom tubes </w:t>
      </w:r>
      <w:r w:rsidR="009E693D">
        <w:t>(A or B size gobos) 15amp</w:t>
      </w:r>
    </w:p>
    <w:p w:rsidR="009E693D" w:rsidRDefault="00881579" w:rsidP="009E693D">
      <w:pPr>
        <w:numPr>
          <w:ilvl w:val="0"/>
          <w:numId w:val="58"/>
        </w:numPr>
        <w:tabs>
          <w:tab w:val="left" w:pos="336"/>
        </w:tabs>
      </w:pPr>
      <w:r>
        <w:t>12</w:t>
      </w:r>
      <w:r w:rsidR="009E693D">
        <w:t xml:space="preserve"> x ETC Desire D40 RGBAW 16amp</w:t>
      </w:r>
    </w:p>
    <w:p w:rsidR="009E693D" w:rsidRDefault="00784199" w:rsidP="009E693D">
      <w:pPr>
        <w:numPr>
          <w:ilvl w:val="0"/>
          <w:numId w:val="58"/>
        </w:numPr>
        <w:tabs>
          <w:tab w:val="left" w:pos="336"/>
        </w:tabs>
      </w:pPr>
      <w:r>
        <w:t>6</w:t>
      </w:r>
      <w:r w:rsidR="007F1D46">
        <w:t xml:space="preserve"> x Source Four </w:t>
      </w:r>
      <w:proofErr w:type="spellStart"/>
      <w:r w:rsidR="007F1D46">
        <w:t>ce</w:t>
      </w:r>
      <w:proofErr w:type="spellEnd"/>
      <w:r w:rsidR="007F1D46">
        <w:t xml:space="preserve"> led </w:t>
      </w:r>
      <w:proofErr w:type="spellStart"/>
      <w:r w:rsidR="007F1D46">
        <w:t>lustr</w:t>
      </w:r>
      <w:proofErr w:type="spellEnd"/>
      <w:r w:rsidR="007F1D46">
        <w:t>+</w:t>
      </w:r>
      <w:r w:rsidR="009E693D">
        <w:t xml:space="preserve">  </w:t>
      </w:r>
      <w:r>
        <w:t xml:space="preserve">complete with 15/30 zoom tubes </w:t>
      </w:r>
      <w:r w:rsidR="009E693D">
        <w:t>16amp (A and B size gobos)</w:t>
      </w:r>
    </w:p>
    <w:p w:rsidR="007F1D46" w:rsidRDefault="007F1D46" w:rsidP="009E693D">
      <w:pPr>
        <w:numPr>
          <w:ilvl w:val="0"/>
          <w:numId w:val="58"/>
        </w:numPr>
        <w:tabs>
          <w:tab w:val="left" w:pos="336"/>
        </w:tabs>
      </w:pPr>
      <w:r>
        <w:t xml:space="preserve">12 x </w:t>
      </w:r>
      <w:proofErr w:type="spellStart"/>
      <w:r>
        <w:t>selecon</w:t>
      </w:r>
      <w:proofErr w:type="spellEnd"/>
      <w:r>
        <w:t xml:space="preserve"> </w:t>
      </w:r>
      <w:proofErr w:type="spellStart"/>
      <w:r>
        <w:t>rama</w:t>
      </w:r>
      <w:proofErr w:type="spellEnd"/>
      <w:r>
        <w:t xml:space="preserve"> 1200w </w:t>
      </w:r>
      <w:proofErr w:type="spellStart"/>
      <w:r>
        <w:t>fresnels</w:t>
      </w:r>
      <w:proofErr w:type="spellEnd"/>
    </w:p>
    <w:p w:rsidR="007F1D46" w:rsidRDefault="007F1D46" w:rsidP="009E693D">
      <w:pPr>
        <w:numPr>
          <w:ilvl w:val="0"/>
          <w:numId w:val="58"/>
        </w:numPr>
        <w:tabs>
          <w:tab w:val="left" w:pos="336"/>
        </w:tabs>
      </w:pPr>
      <w:r>
        <w:t xml:space="preserve">12 x </w:t>
      </w:r>
      <w:proofErr w:type="spellStart"/>
      <w:r>
        <w:t>selecon</w:t>
      </w:r>
      <w:proofErr w:type="spellEnd"/>
      <w:r>
        <w:t xml:space="preserve"> hui 500w floods</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Other Equipment</w:t>
      </w:r>
    </w:p>
    <w:p w:rsidR="00C6126A" w:rsidRDefault="009C596C" w:rsidP="00DB69A2">
      <w:pPr>
        <w:numPr>
          <w:ilvl w:val="0"/>
          <w:numId w:val="70"/>
        </w:numPr>
        <w:tabs>
          <w:tab w:val="left" w:pos="336"/>
        </w:tabs>
      </w:pPr>
      <w:r>
        <w:t>We carry a small</w:t>
      </w:r>
      <w:r w:rsidR="00C6126A">
        <w:t xml:space="preserve"> stock of 13A and 15A cable extens</w:t>
      </w:r>
      <w:r w:rsidR="0046725C">
        <w:t xml:space="preserve">ions, 15A </w:t>
      </w:r>
      <w:proofErr w:type="spellStart"/>
      <w:r w:rsidR="0046725C">
        <w:t>grelcos</w:t>
      </w:r>
      <w:proofErr w:type="spellEnd"/>
      <w:r w:rsidR="0046725C">
        <w:t xml:space="preserve"> and A and</w:t>
      </w:r>
      <w:r w:rsidR="00C6126A">
        <w:t xml:space="preserve"> B size gobo holders.</w:t>
      </w:r>
    </w:p>
    <w:p w:rsidR="00C6126A" w:rsidRDefault="00C6126A"/>
    <w:p w:rsidR="00C6126A" w:rsidRDefault="00C6126A"/>
    <w:p w:rsidR="00C6126A" w:rsidRDefault="00C6126A" w:rsidP="00D22FF1">
      <w:pPr>
        <w:numPr>
          <w:ilvl w:val="12"/>
          <w:numId w:val="0"/>
        </w:numPr>
        <w:tabs>
          <w:tab w:val="left" w:pos="336"/>
        </w:tabs>
        <w:ind w:left="360" w:hanging="360"/>
      </w:pPr>
      <w:r>
        <w:rPr>
          <w:rFonts w:ascii="Wingdings" w:hAnsi="Wingdings" w:cs="Wingdings"/>
        </w:rPr>
        <w:tab/>
      </w:r>
      <w:r>
        <w:t>We regularly hire/lend equipment to other venues and companies. Please call to check that the equipment you require is available for your production.</w:t>
      </w:r>
    </w:p>
    <w:p w:rsidR="00C6126A" w:rsidRDefault="00C6126A" w:rsidP="00D22FF1">
      <w:pPr>
        <w:numPr>
          <w:ilvl w:val="12"/>
          <w:numId w:val="0"/>
        </w:numPr>
        <w:tabs>
          <w:tab w:val="left" w:pos="336"/>
        </w:tabs>
        <w:ind w:left="360" w:hanging="360"/>
      </w:pPr>
      <w:r>
        <w:rPr>
          <w:rFonts w:ascii="Wingdings" w:hAnsi="Wingdings" w:cs="Wingdings"/>
        </w:rPr>
        <w:tab/>
      </w:r>
      <w:r>
        <w:t> </w:t>
      </w:r>
    </w:p>
    <w:p w:rsidR="00232F8C" w:rsidRDefault="00232F8C" w:rsidP="00D22FF1">
      <w:pPr>
        <w:numPr>
          <w:ilvl w:val="12"/>
          <w:numId w:val="0"/>
        </w:numPr>
        <w:tabs>
          <w:tab w:val="left" w:pos="336"/>
        </w:tabs>
        <w:ind w:left="360" w:hanging="360"/>
      </w:pPr>
    </w:p>
    <w:p w:rsidR="00232F8C" w:rsidRDefault="00232F8C" w:rsidP="00D22FF1">
      <w:pPr>
        <w:numPr>
          <w:ilvl w:val="12"/>
          <w:numId w:val="0"/>
        </w:numPr>
        <w:tabs>
          <w:tab w:val="left" w:pos="336"/>
        </w:tabs>
        <w:ind w:left="360" w:hanging="360"/>
      </w:pPr>
    </w:p>
    <w:p w:rsidR="00232F8C" w:rsidRDefault="00232F8C" w:rsidP="00D22FF1">
      <w:pPr>
        <w:numPr>
          <w:ilvl w:val="12"/>
          <w:numId w:val="0"/>
        </w:numPr>
        <w:tabs>
          <w:tab w:val="left" w:pos="336"/>
        </w:tabs>
        <w:ind w:left="360" w:hanging="360"/>
      </w:pPr>
    </w:p>
    <w:p w:rsidR="00232F8C" w:rsidRDefault="00232F8C" w:rsidP="00D22FF1">
      <w:pPr>
        <w:numPr>
          <w:ilvl w:val="12"/>
          <w:numId w:val="0"/>
        </w:numPr>
        <w:tabs>
          <w:tab w:val="left" w:pos="336"/>
        </w:tabs>
        <w:ind w:left="360" w:hanging="360"/>
      </w:pPr>
    </w:p>
    <w:p w:rsidR="00232F8C" w:rsidRDefault="00232F8C" w:rsidP="00D22FF1">
      <w:pPr>
        <w:numPr>
          <w:ilvl w:val="12"/>
          <w:numId w:val="0"/>
        </w:numPr>
        <w:tabs>
          <w:tab w:val="left" w:pos="336"/>
        </w:tabs>
        <w:ind w:left="360" w:hanging="360"/>
      </w:pPr>
    </w:p>
    <w:p w:rsidR="00D22FF1" w:rsidRDefault="00D22FF1">
      <w:pPr>
        <w:rPr>
          <w:b/>
          <w:bCs/>
        </w:rPr>
      </w:pPr>
    </w:p>
    <w:p w:rsidR="00DB69A2" w:rsidRDefault="00DB69A2">
      <w:pPr>
        <w:rPr>
          <w:b/>
          <w:bCs/>
        </w:rPr>
      </w:pPr>
    </w:p>
    <w:p w:rsidR="002A0B48" w:rsidRDefault="002A0B48">
      <w:pPr>
        <w:rPr>
          <w:b/>
          <w:bCs/>
        </w:rPr>
      </w:pPr>
    </w:p>
    <w:p w:rsidR="00DB69A2" w:rsidRDefault="0046725C">
      <w:pPr>
        <w:rPr>
          <w:b/>
          <w:bCs/>
        </w:rPr>
      </w:pPr>
      <w:r>
        <w:rPr>
          <w:b/>
          <w:bCs/>
        </w:rPr>
        <w:t>SOUND</w:t>
      </w:r>
    </w:p>
    <w:p w:rsidR="00C6126A" w:rsidRDefault="00C6126A">
      <w:pPr>
        <w:rPr>
          <w:b/>
          <w:bCs/>
        </w:rPr>
      </w:pPr>
      <w:r>
        <w:rPr>
          <w:b/>
          <w:bCs/>
        </w:rPr>
        <w:lastRenderedPageBreak/>
        <w:t>Mixing Desk</w:t>
      </w:r>
    </w:p>
    <w:p w:rsidR="00C6126A" w:rsidRDefault="00C6126A" w:rsidP="00DB69A2">
      <w:pPr>
        <w:numPr>
          <w:ilvl w:val="0"/>
          <w:numId w:val="71"/>
        </w:numPr>
        <w:tabs>
          <w:tab w:val="left" w:pos="336"/>
        </w:tabs>
      </w:pPr>
      <w:proofErr w:type="spellStart"/>
      <w:r>
        <w:t>Soundcraft</w:t>
      </w:r>
      <w:proofErr w:type="spellEnd"/>
      <w:r>
        <w:t xml:space="preserve"> </w:t>
      </w:r>
      <w:r w:rsidR="00296CDE">
        <w:t>GB</w:t>
      </w:r>
      <w:r w:rsidR="005A1DDC">
        <w:t>2  24 / 4 / 1</w:t>
      </w:r>
      <w:r>
        <w:t xml:space="preserve"> mixer</w:t>
      </w:r>
    </w:p>
    <w:p w:rsidR="00C6126A" w:rsidRDefault="00C6126A" w:rsidP="00D22FF1">
      <w:pPr>
        <w:numPr>
          <w:ilvl w:val="12"/>
          <w:numId w:val="0"/>
        </w:numPr>
        <w:tabs>
          <w:tab w:val="left" w:pos="336"/>
        </w:tabs>
        <w:ind w:left="360" w:hanging="360"/>
      </w:pPr>
      <w:r>
        <w:rPr>
          <w:rFonts w:ascii="Wingdings" w:hAnsi="Wingdings" w:cs="Wingdings"/>
        </w:rPr>
        <w:tab/>
      </w:r>
      <w:r>
        <w:t>6 Auxiliary outputs (aux. 1 &amp; 2 pre, aux. 3 &amp; 4 pre / post, aux. 5 &amp; 6 post)</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Outboard Equipment</w:t>
      </w:r>
    </w:p>
    <w:p w:rsidR="00C6126A" w:rsidRDefault="00C6126A" w:rsidP="00DB69A2">
      <w:pPr>
        <w:numPr>
          <w:ilvl w:val="0"/>
          <w:numId w:val="73"/>
        </w:numPr>
        <w:tabs>
          <w:tab w:val="left" w:pos="336"/>
        </w:tabs>
      </w:pPr>
      <w:r>
        <w:t xml:space="preserve">1 x Tascam </w:t>
      </w:r>
      <w:r w:rsidR="005A1DDC">
        <w:t>SS-R100 Solid State Audio Player / recorder</w:t>
      </w:r>
    </w:p>
    <w:p w:rsidR="00C6126A" w:rsidRDefault="005A1DDC" w:rsidP="00DB69A2">
      <w:pPr>
        <w:numPr>
          <w:ilvl w:val="0"/>
          <w:numId w:val="74"/>
        </w:numPr>
        <w:tabs>
          <w:tab w:val="left" w:pos="336"/>
        </w:tabs>
      </w:pPr>
      <w:r>
        <w:t>1</w:t>
      </w:r>
      <w:r w:rsidR="00C6126A">
        <w:t xml:space="preserve"> x Tascam </w:t>
      </w:r>
      <w:r>
        <w:t>DV-DO1U DVD player</w:t>
      </w:r>
    </w:p>
    <w:p w:rsidR="005A1DDC" w:rsidRDefault="005A1DDC" w:rsidP="00DB69A2">
      <w:pPr>
        <w:numPr>
          <w:ilvl w:val="0"/>
          <w:numId w:val="77"/>
        </w:numPr>
        <w:tabs>
          <w:tab w:val="left" w:pos="336"/>
        </w:tabs>
      </w:pPr>
      <w:r>
        <w:t>1 x Lexicon MX300 FX unit</w:t>
      </w:r>
    </w:p>
    <w:p w:rsidR="005A1DDC" w:rsidRDefault="005A1DDC" w:rsidP="00DB69A2">
      <w:pPr>
        <w:numPr>
          <w:ilvl w:val="0"/>
          <w:numId w:val="78"/>
        </w:numPr>
        <w:tabs>
          <w:tab w:val="left" w:pos="336"/>
        </w:tabs>
      </w:pPr>
      <w:r>
        <w:t xml:space="preserve">1 x Tascam CD200i CD player / </w:t>
      </w:r>
      <w:proofErr w:type="spellStart"/>
      <w:r>
        <w:t>ipod</w:t>
      </w:r>
      <w:proofErr w:type="spellEnd"/>
      <w:r>
        <w:t xml:space="preserve"> dock</w:t>
      </w:r>
    </w:p>
    <w:p w:rsidR="00456E3C" w:rsidRDefault="00881579" w:rsidP="00DB69A2">
      <w:pPr>
        <w:numPr>
          <w:ilvl w:val="0"/>
          <w:numId w:val="78"/>
        </w:numPr>
        <w:tabs>
          <w:tab w:val="left" w:pos="336"/>
        </w:tabs>
      </w:pPr>
      <w:r>
        <w:t xml:space="preserve">DBX 1231 </w:t>
      </w:r>
      <w:r w:rsidR="00456E3C">
        <w:t>Graphic EQ</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pPr>
        <w:rPr>
          <w:b/>
          <w:bCs/>
        </w:rPr>
      </w:pPr>
      <w:r>
        <w:rPr>
          <w:b/>
          <w:bCs/>
        </w:rPr>
        <w:t>Speaker System</w:t>
      </w:r>
    </w:p>
    <w:p w:rsidR="00C6126A" w:rsidRDefault="00456E3C" w:rsidP="00DB69A2">
      <w:pPr>
        <w:numPr>
          <w:ilvl w:val="0"/>
          <w:numId w:val="79"/>
        </w:numPr>
        <w:tabs>
          <w:tab w:val="left" w:pos="336"/>
        </w:tabs>
      </w:pPr>
      <w:r>
        <w:t xml:space="preserve">4 x </w:t>
      </w:r>
      <w:proofErr w:type="spellStart"/>
      <w:r>
        <w:t>Tannoy</w:t>
      </w:r>
      <w:proofErr w:type="spellEnd"/>
      <w:r>
        <w:t xml:space="preserve"> VX12 Full range speaker </w:t>
      </w:r>
      <w:r w:rsidR="000502C9">
        <w:t>(flown in front of FOH Tabs)</w:t>
      </w:r>
    </w:p>
    <w:p w:rsidR="00C6126A" w:rsidRDefault="00456E3C" w:rsidP="00DB69A2">
      <w:pPr>
        <w:numPr>
          <w:ilvl w:val="0"/>
          <w:numId w:val="80"/>
        </w:numPr>
        <w:tabs>
          <w:tab w:val="left" w:pos="336"/>
        </w:tabs>
      </w:pPr>
      <w:r>
        <w:t xml:space="preserve">2 x </w:t>
      </w:r>
      <w:proofErr w:type="spellStart"/>
      <w:r>
        <w:t>Tannoy</w:t>
      </w:r>
      <w:proofErr w:type="spellEnd"/>
      <w:r>
        <w:t xml:space="preserve"> VX8 Full range speaker (</w:t>
      </w:r>
      <w:r w:rsidR="000502C9">
        <w:t xml:space="preserve">flown </w:t>
      </w:r>
      <w:r>
        <w:t>over stage)</w:t>
      </w:r>
    </w:p>
    <w:p w:rsidR="00C6126A" w:rsidRDefault="00C6126A"/>
    <w:p w:rsidR="00C6126A" w:rsidRDefault="00C6126A">
      <w:pPr>
        <w:rPr>
          <w:b/>
          <w:bCs/>
        </w:rPr>
      </w:pPr>
      <w:r>
        <w:rPr>
          <w:b/>
          <w:bCs/>
        </w:rPr>
        <w:t>Wiring Configuration</w:t>
      </w:r>
    </w:p>
    <w:p w:rsidR="00C6126A" w:rsidRPr="00232F8C" w:rsidRDefault="003B0F22" w:rsidP="00DB69A2">
      <w:pPr>
        <w:numPr>
          <w:ilvl w:val="0"/>
          <w:numId w:val="81"/>
        </w:numPr>
        <w:tabs>
          <w:tab w:val="left" w:pos="336"/>
        </w:tabs>
      </w:pPr>
      <w:r w:rsidRPr="00232F8C">
        <w:t>P</w:t>
      </w:r>
      <w:r w:rsidR="00C6126A" w:rsidRPr="00232F8C">
        <w:t>atchable speaker outlets(</w:t>
      </w:r>
      <w:proofErr w:type="spellStart"/>
      <w:r w:rsidR="00C6126A" w:rsidRPr="00232F8C">
        <w:t>speakon</w:t>
      </w:r>
      <w:proofErr w:type="spellEnd"/>
      <w:r w:rsidR="00C6126A" w:rsidRPr="00232F8C">
        <w:t xml:space="preserve"> connectors) at stage level </w:t>
      </w:r>
      <w:r w:rsidRPr="00232F8C">
        <w:t>USR, USC &amp; USL</w:t>
      </w:r>
    </w:p>
    <w:p w:rsidR="00C6126A" w:rsidRPr="00232F8C" w:rsidRDefault="003B0F22" w:rsidP="00DB69A2">
      <w:pPr>
        <w:numPr>
          <w:ilvl w:val="0"/>
          <w:numId w:val="82"/>
        </w:numPr>
        <w:tabs>
          <w:tab w:val="left" w:pos="336"/>
        </w:tabs>
      </w:pPr>
      <w:r w:rsidRPr="00232F8C">
        <w:t>P</w:t>
      </w:r>
      <w:r w:rsidR="00C6126A" w:rsidRPr="00232F8C">
        <w:t>atchable speaker outlets(</w:t>
      </w:r>
      <w:proofErr w:type="spellStart"/>
      <w:r w:rsidR="00C6126A" w:rsidRPr="00232F8C">
        <w:t>speakon</w:t>
      </w:r>
      <w:proofErr w:type="spellEnd"/>
      <w:r w:rsidR="00C6126A" w:rsidRPr="00232F8C">
        <w:t xml:space="preserve"> connectors) at grid level </w:t>
      </w:r>
    </w:p>
    <w:p w:rsidR="00C6126A" w:rsidRDefault="00C6126A" w:rsidP="00DB69A2">
      <w:pPr>
        <w:numPr>
          <w:ilvl w:val="0"/>
          <w:numId w:val="84"/>
        </w:numPr>
        <w:tabs>
          <w:tab w:val="left" w:pos="336"/>
        </w:tabs>
      </w:pPr>
      <w:r>
        <w:t>3 amplifiers available to power speakers</w:t>
      </w:r>
    </w:p>
    <w:p w:rsidR="00C6126A" w:rsidRDefault="003B0F22" w:rsidP="00DB69A2">
      <w:pPr>
        <w:numPr>
          <w:ilvl w:val="0"/>
          <w:numId w:val="85"/>
        </w:numPr>
        <w:tabs>
          <w:tab w:val="left" w:pos="336"/>
        </w:tabs>
      </w:pPr>
      <w:r>
        <w:t xml:space="preserve">30 </w:t>
      </w:r>
      <w:r w:rsidR="00784199">
        <w:t>XLR inputs located USR, USC, USL</w:t>
      </w:r>
    </w:p>
    <w:p w:rsidR="00C6126A" w:rsidRDefault="003B0F22" w:rsidP="00DB69A2">
      <w:pPr>
        <w:numPr>
          <w:ilvl w:val="0"/>
          <w:numId w:val="86"/>
        </w:numPr>
        <w:tabs>
          <w:tab w:val="left" w:pos="336"/>
        </w:tabs>
      </w:pPr>
      <w:r>
        <w:t>8 XLR inputs above the Tension Wire Grid over stage &amp; over house</w:t>
      </w:r>
    </w:p>
    <w:p w:rsidR="009C596C" w:rsidRDefault="009C596C">
      <w:pPr>
        <w:rPr>
          <w:b/>
          <w:bCs/>
        </w:rPr>
      </w:pPr>
    </w:p>
    <w:p w:rsidR="00C6126A" w:rsidRPr="002A0B48" w:rsidRDefault="00C6126A">
      <w:pPr>
        <w:rPr>
          <w:bCs/>
          <w:i/>
        </w:rPr>
      </w:pPr>
      <w:r>
        <w:rPr>
          <w:b/>
          <w:bCs/>
        </w:rPr>
        <w:t xml:space="preserve">Microphone Stock </w:t>
      </w:r>
      <w:r w:rsidR="00A35DE0" w:rsidRPr="002A0B48">
        <w:rPr>
          <w:bCs/>
        </w:rPr>
        <w:t>–</w:t>
      </w:r>
      <w:r w:rsidR="00A35DE0">
        <w:rPr>
          <w:b/>
          <w:bCs/>
        </w:rPr>
        <w:t xml:space="preserve"> </w:t>
      </w:r>
      <w:r w:rsidR="00A35DE0" w:rsidRPr="002A0B48">
        <w:rPr>
          <w:bCs/>
          <w:i/>
        </w:rPr>
        <w:t>some items may be subject to additional charges.</w:t>
      </w:r>
    </w:p>
    <w:p w:rsidR="00C6126A" w:rsidRDefault="007F1D46" w:rsidP="00DB69A2">
      <w:pPr>
        <w:numPr>
          <w:ilvl w:val="0"/>
          <w:numId w:val="88"/>
        </w:numPr>
        <w:tabs>
          <w:tab w:val="left" w:pos="336"/>
        </w:tabs>
      </w:pPr>
      <w:r>
        <w:t>4</w:t>
      </w:r>
      <w:r w:rsidR="00C6126A">
        <w:t xml:space="preserve"> x Shure SM58</w:t>
      </w:r>
    </w:p>
    <w:p w:rsidR="00C6126A" w:rsidRDefault="007F1D46" w:rsidP="007F1D46">
      <w:pPr>
        <w:numPr>
          <w:ilvl w:val="0"/>
          <w:numId w:val="88"/>
        </w:numPr>
        <w:tabs>
          <w:tab w:val="left" w:pos="336"/>
        </w:tabs>
      </w:pPr>
      <w:r>
        <w:t>4</w:t>
      </w:r>
      <w:r w:rsidR="00665B42">
        <w:t xml:space="preserve"> x Shure SM57</w:t>
      </w:r>
    </w:p>
    <w:p w:rsidR="007F1D46" w:rsidRDefault="007F1D46" w:rsidP="009C596C">
      <w:pPr>
        <w:numPr>
          <w:ilvl w:val="0"/>
          <w:numId w:val="88"/>
        </w:numPr>
        <w:tabs>
          <w:tab w:val="left" w:pos="336"/>
        </w:tabs>
      </w:pPr>
      <w:r>
        <w:t>4 x Radial mono DI</w:t>
      </w:r>
    </w:p>
    <w:p w:rsidR="007F1D46" w:rsidRDefault="007F1D46" w:rsidP="009C596C">
      <w:pPr>
        <w:numPr>
          <w:ilvl w:val="0"/>
          <w:numId w:val="88"/>
        </w:numPr>
        <w:tabs>
          <w:tab w:val="left" w:pos="336"/>
        </w:tabs>
      </w:pPr>
      <w:r>
        <w:t>3 x Shure PG58 hand held radio mic</w:t>
      </w:r>
    </w:p>
    <w:p w:rsidR="007F1D46" w:rsidRDefault="007F1D46" w:rsidP="009C596C">
      <w:pPr>
        <w:numPr>
          <w:ilvl w:val="0"/>
          <w:numId w:val="88"/>
        </w:numPr>
        <w:tabs>
          <w:tab w:val="left" w:pos="336"/>
        </w:tabs>
      </w:pPr>
      <w:r>
        <w:t>1 x Shure PG185 lapel mic</w:t>
      </w:r>
    </w:p>
    <w:p w:rsidR="009C596C" w:rsidRDefault="009C596C" w:rsidP="009C596C">
      <w:pPr>
        <w:tabs>
          <w:tab w:val="left" w:pos="336"/>
        </w:tabs>
        <w:ind w:left="360"/>
      </w:pPr>
    </w:p>
    <w:p w:rsidR="00C6126A" w:rsidRDefault="00C6126A" w:rsidP="009C596C">
      <w:pPr>
        <w:tabs>
          <w:tab w:val="left" w:pos="336"/>
        </w:tabs>
      </w:pPr>
    </w:p>
    <w:p w:rsidR="00C6126A" w:rsidRDefault="00C6126A">
      <w:pPr>
        <w:rPr>
          <w:b/>
          <w:bCs/>
        </w:rPr>
      </w:pPr>
      <w:r>
        <w:rPr>
          <w:b/>
          <w:bCs/>
        </w:rPr>
        <w:t>Intercom System</w:t>
      </w:r>
    </w:p>
    <w:p w:rsidR="00C6126A" w:rsidRDefault="00C6126A" w:rsidP="00DB69A2">
      <w:pPr>
        <w:numPr>
          <w:ilvl w:val="0"/>
          <w:numId w:val="99"/>
        </w:numPr>
        <w:tabs>
          <w:tab w:val="left" w:pos="336"/>
        </w:tabs>
      </w:pPr>
      <w:r>
        <w:t xml:space="preserve">Tec-Pro master Station </w:t>
      </w:r>
    </w:p>
    <w:p w:rsidR="003B0F22" w:rsidRDefault="00C6126A" w:rsidP="00DB69A2">
      <w:pPr>
        <w:numPr>
          <w:ilvl w:val="0"/>
          <w:numId w:val="101"/>
        </w:numPr>
        <w:tabs>
          <w:tab w:val="left" w:pos="336"/>
        </w:tabs>
      </w:pPr>
      <w:r>
        <w:t>Ring I</w:t>
      </w:r>
      <w:r w:rsidR="003B0F22">
        <w:t>ntercom points on stage USR, USC &amp; USL</w:t>
      </w:r>
    </w:p>
    <w:p w:rsidR="00C6126A" w:rsidRDefault="00C6126A" w:rsidP="00DB69A2">
      <w:pPr>
        <w:numPr>
          <w:ilvl w:val="0"/>
          <w:numId w:val="101"/>
        </w:numPr>
        <w:tabs>
          <w:tab w:val="left" w:pos="336"/>
        </w:tabs>
      </w:pPr>
      <w:r>
        <w:t>Show relay to dressing room</w:t>
      </w:r>
    </w:p>
    <w:p w:rsidR="00C6126A" w:rsidRDefault="0046725C" w:rsidP="00DB69A2">
      <w:pPr>
        <w:numPr>
          <w:ilvl w:val="0"/>
          <w:numId w:val="102"/>
        </w:numPr>
        <w:tabs>
          <w:tab w:val="left" w:pos="336"/>
        </w:tabs>
      </w:pPr>
      <w:r>
        <w:t>3</w:t>
      </w:r>
      <w:r w:rsidR="009C596C">
        <w:t xml:space="preserve"> </w:t>
      </w:r>
      <w:r w:rsidR="00C6126A">
        <w:t xml:space="preserve">single muff headsets and </w:t>
      </w:r>
      <w:proofErr w:type="spellStart"/>
      <w:r w:rsidR="00C6126A">
        <w:t>beltpack</w:t>
      </w:r>
      <w:proofErr w:type="spellEnd"/>
      <w:r w:rsidR="00C6126A">
        <w:t xml:space="preserve"> kits</w:t>
      </w:r>
    </w:p>
    <w:p w:rsidR="00C6126A" w:rsidRDefault="00C6126A" w:rsidP="00D22FF1">
      <w:pPr>
        <w:numPr>
          <w:ilvl w:val="12"/>
          <w:numId w:val="0"/>
        </w:numPr>
        <w:tabs>
          <w:tab w:val="left" w:pos="336"/>
        </w:tabs>
        <w:ind w:left="360" w:hanging="360"/>
      </w:pPr>
      <w:r>
        <w:rPr>
          <w:rFonts w:ascii="Wingdings" w:hAnsi="Wingdings" w:cs="Wingdings"/>
        </w:rPr>
        <w:tab/>
      </w:r>
    </w:p>
    <w:p w:rsidR="00C6126A" w:rsidRDefault="00C6126A">
      <w:r>
        <w:t>We regularly hire/lend equipment to other venues and companies. Please call to check that the equipment you require is available for your production.</w:t>
      </w:r>
    </w:p>
    <w:sectPr w:rsidR="00C6126A" w:rsidSect="00D22FF1">
      <w:pgSz w:w="11906" w:h="16838"/>
      <w:pgMar w:top="144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D4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 w15:restartNumberingAfterBreak="0">
    <w:nsid w:val="017F2060"/>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01A94FF4"/>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 w15:restartNumberingAfterBreak="0">
    <w:nsid w:val="01B362F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 w15:restartNumberingAfterBreak="0">
    <w:nsid w:val="01BB04F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020248AF"/>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 w15:restartNumberingAfterBreak="0">
    <w:nsid w:val="04E61EE6"/>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 w15:restartNumberingAfterBreak="0">
    <w:nsid w:val="05763927"/>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05CE4F89"/>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 w15:restartNumberingAfterBreak="0">
    <w:nsid w:val="0921798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0" w15:restartNumberingAfterBreak="0">
    <w:nsid w:val="0933261F"/>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1" w15:restartNumberingAfterBreak="0">
    <w:nsid w:val="0AB0212F"/>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2" w15:restartNumberingAfterBreak="0">
    <w:nsid w:val="0AD53584"/>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0C65344D"/>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4" w15:restartNumberingAfterBreak="0">
    <w:nsid w:val="0E352AC4"/>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5" w15:restartNumberingAfterBreak="0">
    <w:nsid w:val="100F3888"/>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6" w15:restartNumberingAfterBreak="0">
    <w:nsid w:val="10123DA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10A366AF"/>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8" w15:restartNumberingAfterBreak="0">
    <w:nsid w:val="1202128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9" w15:restartNumberingAfterBreak="0">
    <w:nsid w:val="12410484"/>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135721F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15033C0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2" w15:restartNumberingAfterBreak="0">
    <w:nsid w:val="154A6F80"/>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3" w15:restartNumberingAfterBreak="0">
    <w:nsid w:val="167C3D44"/>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191B688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5" w15:restartNumberingAfterBreak="0">
    <w:nsid w:val="1954665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6" w15:restartNumberingAfterBreak="0">
    <w:nsid w:val="19626B79"/>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7" w15:restartNumberingAfterBreak="0">
    <w:nsid w:val="19AB79F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8" w15:restartNumberingAfterBreak="0">
    <w:nsid w:val="1C9823E9"/>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29" w15:restartNumberingAfterBreak="0">
    <w:nsid w:val="1DA908C2"/>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0" w15:restartNumberingAfterBreak="0">
    <w:nsid w:val="1DE474F0"/>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1" w15:restartNumberingAfterBreak="0">
    <w:nsid w:val="1E303C9D"/>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2" w15:restartNumberingAfterBreak="0">
    <w:nsid w:val="1F2036C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3" w15:restartNumberingAfterBreak="0">
    <w:nsid w:val="20201203"/>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4" w15:restartNumberingAfterBreak="0">
    <w:nsid w:val="23DB53A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5" w15:restartNumberingAfterBreak="0">
    <w:nsid w:val="26734042"/>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6" w15:restartNumberingAfterBreak="0">
    <w:nsid w:val="279717D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7" w15:restartNumberingAfterBreak="0">
    <w:nsid w:val="2873045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8" w15:restartNumberingAfterBreak="0">
    <w:nsid w:val="28D35577"/>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39" w15:restartNumberingAfterBreak="0">
    <w:nsid w:val="2BDA14C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0" w15:restartNumberingAfterBreak="0">
    <w:nsid w:val="2C090C28"/>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1" w15:restartNumberingAfterBreak="0">
    <w:nsid w:val="2DAD014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2" w15:restartNumberingAfterBreak="0">
    <w:nsid w:val="2DFB3A2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3" w15:restartNumberingAfterBreak="0">
    <w:nsid w:val="2F395B80"/>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4" w15:restartNumberingAfterBreak="0">
    <w:nsid w:val="32E53D1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5" w15:restartNumberingAfterBreak="0">
    <w:nsid w:val="32F06DBC"/>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6" w15:restartNumberingAfterBreak="0">
    <w:nsid w:val="39B16BA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7" w15:restartNumberingAfterBreak="0">
    <w:nsid w:val="3AED582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8" w15:restartNumberingAfterBreak="0">
    <w:nsid w:val="3B626AB3"/>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49" w15:restartNumberingAfterBreak="0">
    <w:nsid w:val="3F7A6513"/>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0" w15:restartNumberingAfterBreak="0">
    <w:nsid w:val="401659D6"/>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1" w15:restartNumberingAfterBreak="0">
    <w:nsid w:val="402A3AEC"/>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2" w15:restartNumberingAfterBreak="0">
    <w:nsid w:val="417321A8"/>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3" w15:restartNumberingAfterBreak="0">
    <w:nsid w:val="41BE484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4" w15:restartNumberingAfterBreak="0">
    <w:nsid w:val="420F7247"/>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5" w15:restartNumberingAfterBreak="0">
    <w:nsid w:val="459E71D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6" w15:restartNumberingAfterBreak="0">
    <w:nsid w:val="46893F1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7" w15:restartNumberingAfterBreak="0">
    <w:nsid w:val="46E63A36"/>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8" w15:restartNumberingAfterBreak="0">
    <w:nsid w:val="4AAF702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59" w15:restartNumberingAfterBreak="0">
    <w:nsid w:val="4AD503E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0" w15:restartNumberingAfterBreak="0">
    <w:nsid w:val="4ADE7479"/>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1" w15:restartNumberingAfterBreak="0">
    <w:nsid w:val="4B913B94"/>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2" w15:restartNumberingAfterBreak="0">
    <w:nsid w:val="500D5102"/>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3" w15:restartNumberingAfterBreak="0">
    <w:nsid w:val="50E05FC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4" w15:restartNumberingAfterBreak="0">
    <w:nsid w:val="53B06146"/>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5" w15:restartNumberingAfterBreak="0">
    <w:nsid w:val="56F8240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6" w15:restartNumberingAfterBreak="0">
    <w:nsid w:val="57EB1FE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7" w15:restartNumberingAfterBreak="0">
    <w:nsid w:val="583830B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8" w15:restartNumberingAfterBreak="0">
    <w:nsid w:val="595138FF"/>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69" w15:restartNumberingAfterBreak="0">
    <w:nsid w:val="5A7C007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0" w15:restartNumberingAfterBreak="0">
    <w:nsid w:val="5BD7099C"/>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1" w15:restartNumberingAfterBreak="0">
    <w:nsid w:val="5CB7229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2" w15:restartNumberingAfterBreak="0">
    <w:nsid w:val="5D71123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3" w15:restartNumberingAfterBreak="0">
    <w:nsid w:val="5DFF4DC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4" w15:restartNumberingAfterBreak="0">
    <w:nsid w:val="5E6107C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5" w15:restartNumberingAfterBreak="0">
    <w:nsid w:val="5E760DD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6" w15:restartNumberingAfterBreak="0">
    <w:nsid w:val="605B54C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7" w15:restartNumberingAfterBreak="0">
    <w:nsid w:val="6074175C"/>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8" w15:restartNumberingAfterBreak="0">
    <w:nsid w:val="61DE4C2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79" w15:restartNumberingAfterBreak="0">
    <w:nsid w:val="627B4A1D"/>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0" w15:restartNumberingAfterBreak="0">
    <w:nsid w:val="63184F93"/>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1" w15:restartNumberingAfterBreak="0">
    <w:nsid w:val="63F339C1"/>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2" w15:restartNumberingAfterBreak="0">
    <w:nsid w:val="649D309A"/>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3" w15:restartNumberingAfterBreak="0">
    <w:nsid w:val="654548FC"/>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4" w15:restartNumberingAfterBreak="0">
    <w:nsid w:val="68FB4587"/>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5" w15:restartNumberingAfterBreak="0">
    <w:nsid w:val="69164E1F"/>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6" w15:restartNumberingAfterBreak="0">
    <w:nsid w:val="69D97535"/>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7" w15:restartNumberingAfterBreak="0">
    <w:nsid w:val="6C0D7459"/>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8" w15:restartNumberingAfterBreak="0">
    <w:nsid w:val="6C460120"/>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89" w15:restartNumberingAfterBreak="0">
    <w:nsid w:val="6D866EC8"/>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0" w15:restartNumberingAfterBreak="0">
    <w:nsid w:val="6D8858B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1" w15:restartNumberingAfterBreak="0">
    <w:nsid w:val="6DA82547"/>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2" w15:restartNumberingAfterBreak="0">
    <w:nsid w:val="6DFE69AB"/>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3" w15:restartNumberingAfterBreak="0">
    <w:nsid w:val="6FDB010C"/>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4" w15:restartNumberingAfterBreak="0">
    <w:nsid w:val="74540974"/>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5" w15:restartNumberingAfterBreak="0">
    <w:nsid w:val="774A27F2"/>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6" w15:restartNumberingAfterBreak="0">
    <w:nsid w:val="77A72386"/>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7" w15:restartNumberingAfterBreak="0">
    <w:nsid w:val="783A1A36"/>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8" w15:restartNumberingAfterBreak="0">
    <w:nsid w:val="78634789"/>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99" w15:restartNumberingAfterBreak="0">
    <w:nsid w:val="786500F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00" w15:restartNumberingAfterBreak="0">
    <w:nsid w:val="799F0A1E"/>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01" w15:restartNumberingAfterBreak="0">
    <w:nsid w:val="7AD04138"/>
    <w:multiLevelType w:val="singleLevel"/>
    <w:tmpl w:val="E1587EFA"/>
    <w:lvl w:ilvl="0">
      <w:numFmt w:val="none"/>
      <w:lvlText w:val=""/>
      <w:legacy w:legacy="1" w:legacySpace="0" w:legacyIndent="360"/>
      <w:lvlJc w:val="left"/>
      <w:pPr>
        <w:ind w:left="360" w:hanging="360"/>
      </w:pPr>
      <w:rPr>
        <w:rFonts w:ascii="Wingdings" w:hAnsi="Wingdings" w:hint="default"/>
        <w:sz w:val="24"/>
      </w:rPr>
    </w:lvl>
  </w:abstractNum>
  <w:abstractNum w:abstractNumId="102" w15:restartNumberingAfterBreak="0">
    <w:nsid w:val="7B954B47"/>
    <w:multiLevelType w:val="hybridMultilevel"/>
    <w:tmpl w:val="7102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5"/>
  </w:num>
  <w:num w:numId="2">
    <w:abstractNumId w:val="64"/>
  </w:num>
  <w:num w:numId="3">
    <w:abstractNumId w:val="56"/>
  </w:num>
  <w:num w:numId="4">
    <w:abstractNumId w:val="30"/>
  </w:num>
  <w:num w:numId="5">
    <w:abstractNumId w:val="9"/>
  </w:num>
  <w:num w:numId="6">
    <w:abstractNumId w:val="65"/>
  </w:num>
  <w:num w:numId="7">
    <w:abstractNumId w:val="78"/>
  </w:num>
  <w:num w:numId="8">
    <w:abstractNumId w:val="72"/>
  </w:num>
  <w:num w:numId="9">
    <w:abstractNumId w:val="75"/>
  </w:num>
  <w:num w:numId="10">
    <w:abstractNumId w:val="61"/>
  </w:num>
  <w:num w:numId="11">
    <w:abstractNumId w:val="90"/>
  </w:num>
  <w:num w:numId="12">
    <w:abstractNumId w:val="22"/>
  </w:num>
  <w:num w:numId="13">
    <w:abstractNumId w:val="43"/>
  </w:num>
  <w:num w:numId="14">
    <w:abstractNumId w:val="97"/>
  </w:num>
  <w:num w:numId="15">
    <w:abstractNumId w:val="50"/>
  </w:num>
  <w:num w:numId="16">
    <w:abstractNumId w:val="74"/>
  </w:num>
  <w:num w:numId="17">
    <w:abstractNumId w:val="7"/>
  </w:num>
  <w:num w:numId="18">
    <w:abstractNumId w:val="31"/>
  </w:num>
  <w:num w:numId="19">
    <w:abstractNumId w:val="0"/>
  </w:num>
  <w:num w:numId="20">
    <w:abstractNumId w:val="6"/>
  </w:num>
  <w:num w:numId="21">
    <w:abstractNumId w:val="10"/>
  </w:num>
  <w:num w:numId="22">
    <w:abstractNumId w:val="77"/>
  </w:num>
  <w:num w:numId="23">
    <w:abstractNumId w:val="3"/>
  </w:num>
  <w:num w:numId="24">
    <w:abstractNumId w:val="46"/>
  </w:num>
  <w:num w:numId="25">
    <w:abstractNumId w:val="58"/>
  </w:num>
  <w:num w:numId="26">
    <w:abstractNumId w:val="14"/>
  </w:num>
  <w:num w:numId="27">
    <w:abstractNumId w:val="99"/>
  </w:num>
  <w:num w:numId="28">
    <w:abstractNumId w:val="45"/>
  </w:num>
  <w:num w:numId="29">
    <w:abstractNumId w:val="12"/>
  </w:num>
  <w:num w:numId="30">
    <w:abstractNumId w:val="5"/>
  </w:num>
  <w:num w:numId="31">
    <w:abstractNumId w:val="1"/>
  </w:num>
  <w:num w:numId="32">
    <w:abstractNumId w:val="73"/>
  </w:num>
  <w:num w:numId="33">
    <w:abstractNumId w:val="91"/>
  </w:num>
  <w:num w:numId="34">
    <w:abstractNumId w:val="47"/>
  </w:num>
  <w:num w:numId="35">
    <w:abstractNumId w:val="25"/>
  </w:num>
  <w:num w:numId="36">
    <w:abstractNumId w:val="18"/>
  </w:num>
  <w:num w:numId="37">
    <w:abstractNumId w:val="79"/>
  </w:num>
  <w:num w:numId="38">
    <w:abstractNumId w:val="55"/>
  </w:num>
  <w:num w:numId="39">
    <w:abstractNumId w:val="28"/>
  </w:num>
  <w:num w:numId="40">
    <w:abstractNumId w:val="83"/>
  </w:num>
  <w:num w:numId="41">
    <w:abstractNumId w:val="82"/>
  </w:num>
  <w:num w:numId="42">
    <w:abstractNumId w:val="96"/>
  </w:num>
  <w:num w:numId="43">
    <w:abstractNumId w:val="29"/>
  </w:num>
  <w:num w:numId="44">
    <w:abstractNumId w:val="23"/>
  </w:num>
  <w:num w:numId="45">
    <w:abstractNumId w:val="81"/>
  </w:num>
  <w:num w:numId="46">
    <w:abstractNumId w:val="87"/>
  </w:num>
  <w:num w:numId="47">
    <w:abstractNumId w:val="20"/>
  </w:num>
  <w:num w:numId="48">
    <w:abstractNumId w:val="100"/>
  </w:num>
  <w:num w:numId="49">
    <w:abstractNumId w:val="84"/>
  </w:num>
  <w:num w:numId="50">
    <w:abstractNumId w:val="101"/>
  </w:num>
  <w:num w:numId="51">
    <w:abstractNumId w:val="24"/>
  </w:num>
  <w:num w:numId="52">
    <w:abstractNumId w:val="42"/>
  </w:num>
  <w:num w:numId="53">
    <w:abstractNumId w:val="8"/>
  </w:num>
  <w:num w:numId="54">
    <w:abstractNumId w:val="89"/>
  </w:num>
  <w:num w:numId="55">
    <w:abstractNumId w:val="37"/>
  </w:num>
  <w:num w:numId="56">
    <w:abstractNumId w:val="52"/>
  </w:num>
  <w:num w:numId="57">
    <w:abstractNumId w:val="21"/>
  </w:num>
  <w:num w:numId="58">
    <w:abstractNumId w:val="63"/>
  </w:num>
  <w:num w:numId="59">
    <w:abstractNumId w:val="13"/>
  </w:num>
  <w:num w:numId="60">
    <w:abstractNumId w:val="41"/>
  </w:num>
  <w:num w:numId="61">
    <w:abstractNumId w:val="33"/>
  </w:num>
  <w:num w:numId="62">
    <w:abstractNumId w:val="95"/>
  </w:num>
  <w:num w:numId="63">
    <w:abstractNumId w:val="40"/>
  </w:num>
  <w:num w:numId="64">
    <w:abstractNumId w:val="53"/>
  </w:num>
  <w:num w:numId="65">
    <w:abstractNumId w:val="32"/>
  </w:num>
  <w:num w:numId="66">
    <w:abstractNumId w:val="54"/>
  </w:num>
  <w:num w:numId="67">
    <w:abstractNumId w:val="60"/>
  </w:num>
  <w:num w:numId="68">
    <w:abstractNumId w:val="27"/>
  </w:num>
  <w:num w:numId="69">
    <w:abstractNumId w:val="39"/>
  </w:num>
  <w:num w:numId="70">
    <w:abstractNumId w:val="51"/>
  </w:num>
  <w:num w:numId="71">
    <w:abstractNumId w:val="16"/>
  </w:num>
  <w:num w:numId="72">
    <w:abstractNumId w:val="57"/>
  </w:num>
  <w:num w:numId="73">
    <w:abstractNumId w:val="80"/>
  </w:num>
  <w:num w:numId="74">
    <w:abstractNumId w:val="2"/>
  </w:num>
  <w:num w:numId="75">
    <w:abstractNumId w:val="34"/>
  </w:num>
  <w:num w:numId="76">
    <w:abstractNumId w:val="36"/>
  </w:num>
  <w:num w:numId="77">
    <w:abstractNumId w:val="17"/>
  </w:num>
  <w:num w:numId="78">
    <w:abstractNumId w:val="71"/>
  </w:num>
  <w:num w:numId="79">
    <w:abstractNumId w:val="49"/>
  </w:num>
  <w:num w:numId="80">
    <w:abstractNumId w:val="44"/>
  </w:num>
  <w:num w:numId="81">
    <w:abstractNumId w:val="76"/>
  </w:num>
  <w:num w:numId="82">
    <w:abstractNumId w:val="98"/>
  </w:num>
  <w:num w:numId="83">
    <w:abstractNumId w:val="68"/>
  </w:num>
  <w:num w:numId="84">
    <w:abstractNumId w:val="67"/>
  </w:num>
  <w:num w:numId="85">
    <w:abstractNumId w:val="4"/>
  </w:num>
  <w:num w:numId="86">
    <w:abstractNumId w:val="38"/>
  </w:num>
  <w:num w:numId="87">
    <w:abstractNumId w:val="11"/>
  </w:num>
  <w:num w:numId="88">
    <w:abstractNumId w:val="88"/>
  </w:num>
  <w:num w:numId="89">
    <w:abstractNumId w:val="35"/>
  </w:num>
  <w:num w:numId="90">
    <w:abstractNumId w:val="66"/>
  </w:num>
  <w:num w:numId="91">
    <w:abstractNumId w:val="48"/>
  </w:num>
  <w:num w:numId="92">
    <w:abstractNumId w:val="15"/>
  </w:num>
  <w:num w:numId="93">
    <w:abstractNumId w:val="86"/>
  </w:num>
  <w:num w:numId="94">
    <w:abstractNumId w:val="94"/>
  </w:num>
  <w:num w:numId="95">
    <w:abstractNumId w:val="70"/>
  </w:num>
  <w:num w:numId="96">
    <w:abstractNumId w:val="59"/>
  </w:num>
  <w:num w:numId="97">
    <w:abstractNumId w:val="26"/>
  </w:num>
  <w:num w:numId="98">
    <w:abstractNumId w:val="19"/>
  </w:num>
  <w:num w:numId="99">
    <w:abstractNumId w:val="93"/>
  </w:num>
  <w:num w:numId="100">
    <w:abstractNumId w:val="62"/>
  </w:num>
  <w:num w:numId="101">
    <w:abstractNumId w:val="92"/>
  </w:num>
  <w:num w:numId="102">
    <w:abstractNumId w:val="69"/>
  </w:num>
  <w:num w:numId="103">
    <w:abstractNumId w:val="10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26A"/>
    <w:rsid w:val="0003661F"/>
    <w:rsid w:val="000502C9"/>
    <w:rsid w:val="00060AB7"/>
    <w:rsid w:val="00061C47"/>
    <w:rsid w:val="000A46A9"/>
    <w:rsid w:val="000B4090"/>
    <w:rsid w:val="000E22DB"/>
    <w:rsid w:val="00147BDE"/>
    <w:rsid w:val="0018379D"/>
    <w:rsid w:val="00183E1F"/>
    <w:rsid w:val="001C4C54"/>
    <w:rsid w:val="001D1D6B"/>
    <w:rsid w:val="001F4726"/>
    <w:rsid w:val="00232F8C"/>
    <w:rsid w:val="0025119E"/>
    <w:rsid w:val="00296CDE"/>
    <w:rsid w:val="002A0B48"/>
    <w:rsid w:val="003557B7"/>
    <w:rsid w:val="003B0F22"/>
    <w:rsid w:val="00433637"/>
    <w:rsid w:val="00456E3C"/>
    <w:rsid w:val="00466545"/>
    <w:rsid w:val="0046725C"/>
    <w:rsid w:val="004932B2"/>
    <w:rsid w:val="004977D5"/>
    <w:rsid w:val="0051148A"/>
    <w:rsid w:val="00555066"/>
    <w:rsid w:val="005A1DDC"/>
    <w:rsid w:val="005A4403"/>
    <w:rsid w:val="005D08EF"/>
    <w:rsid w:val="00665B42"/>
    <w:rsid w:val="006F0049"/>
    <w:rsid w:val="0070676B"/>
    <w:rsid w:val="00714CB9"/>
    <w:rsid w:val="00744211"/>
    <w:rsid w:val="00772048"/>
    <w:rsid w:val="007761FE"/>
    <w:rsid w:val="00784199"/>
    <w:rsid w:val="0078716F"/>
    <w:rsid w:val="00787525"/>
    <w:rsid w:val="007F1D46"/>
    <w:rsid w:val="00873198"/>
    <w:rsid w:val="0088057F"/>
    <w:rsid w:val="00881579"/>
    <w:rsid w:val="00920E51"/>
    <w:rsid w:val="00970C6E"/>
    <w:rsid w:val="009B27DE"/>
    <w:rsid w:val="009C596C"/>
    <w:rsid w:val="009E0C12"/>
    <w:rsid w:val="009E693D"/>
    <w:rsid w:val="009F5A3E"/>
    <w:rsid w:val="00A35DE0"/>
    <w:rsid w:val="00A45EFA"/>
    <w:rsid w:val="00A52B1B"/>
    <w:rsid w:val="00B27B32"/>
    <w:rsid w:val="00B64610"/>
    <w:rsid w:val="00BD77D6"/>
    <w:rsid w:val="00C6126A"/>
    <w:rsid w:val="00CB6A3F"/>
    <w:rsid w:val="00D22FF1"/>
    <w:rsid w:val="00D40E6C"/>
    <w:rsid w:val="00DB69A2"/>
    <w:rsid w:val="00EA2A6F"/>
    <w:rsid w:val="00ED3415"/>
    <w:rsid w:val="00F3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70CB640C"/>
  <w15:docId w15:val="{58B5D571-AED0-4334-B252-870AB3C4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6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B48"/>
    <w:rPr>
      <w:color w:val="0000FF" w:themeColor="hyperlink"/>
      <w:u w:val="single"/>
    </w:rPr>
  </w:style>
  <w:style w:type="character" w:styleId="FollowedHyperlink">
    <w:name w:val="FollowedHyperlink"/>
    <w:basedOn w:val="DefaultParagraphFont"/>
    <w:uiPriority w:val="99"/>
    <w:semiHidden/>
    <w:unhideWhenUsed/>
    <w:rsid w:val="0046725C"/>
    <w:rPr>
      <w:color w:val="800080" w:themeColor="followedHyperlink"/>
      <w:u w:val="single"/>
    </w:rPr>
  </w:style>
  <w:style w:type="paragraph" w:styleId="ListParagraph">
    <w:name w:val="List Paragraph"/>
    <w:basedOn w:val="Normal"/>
    <w:uiPriority w:val="34"/>
    <w:qFormat/>
    <w:rsid w:val="007761FE"/>
    <w:pPr>
      <w:ind w:left="720"/>
      <w:contextualSpacing/>
    </w:pPr>
  </w:style>
  <w:style w:type="paragraph" w:styleId="Title">
    <w:name w:val="Title"/>
    <w:basedOn w:val="Normal"/>
    <w:next w:val="Normal"/>
    <w:link w:val="TitleChar"/>
    <w:uiPriority w:val="10"/>
    <w:qFormat/>
    <w:rsid w:val="00B27B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7B3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27B32"/>
    <w:rPr>
      <w:rFonts w:ascii="Tahoma" w:hAnsi="Tahoma" w:cs="Tahoma"/>
      <w:sz w:val="16"/>
      <w:szCs w:val="16"/>
    </w:rPr>
  </w:style>
  <w:style w:type="character" w:customStyle="1" w:styleId="BalloonTextChar">
    <w:name w:val="Balloon Text Char"/>
    <w:basedOn w:val="DefaultParagraphFont"/>
    <w:link w:val="BalloonText"/>
    <w:uiPriority w:val="99"/>
    <w:semiHidden/>
    <w:rsid w:val="00B27B32"/>
    <w:rPr>
      <w:rFonts w:ascii="Tahoma" w:hAnsi="Tahoma" w:cs="Tahoma"/>
      <w:sz w:val="16"/>
      <w:szCs w:val="16"/>
    </w:rPr>
  </w:style>
  <w:style w:type="character" w:styleId="UnresolvedMention">
    <w:name w:val="Unresolved Mention"/>
    <w:basedOn w:val="DefaultParagraphFont"/>
    <w:uiPriority w:val="99"/>
    <w:semiHidden/>
    <w:unhideWhenUsed/>
    <w:rsid w:val="009F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mcclure@renfrewshire.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TECHNICAL SPECIFICATION - PAISLEY ARTS CENTRE</vt:lpstr>
    </vt:vector>
  </TitlesOfParts>
  <Company>arts centre</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 PAISLEY ARTS CENTRE</dc:title>
  <dc:creator>elsancellp</dc:creator>
  <cp:lastModifiedBy>Ian McClure</cp:lastModifiedBy>
  <cp:revision>13</cp:revision>
  <cp:lastPrinted>2007-07-09T14:25:00Z</cp:lastPrinted>
  <dcterms:created xsi:type="dcterms:W3CDTF">2017-09-28T16:28:00Z</dcterms:created>
  <dcterms:modified xsi:type="dcterms:W3CDTF">2021-03-31T18:23:00Z</dcterms:modified>
</cp:coreProperties>
</file>